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D5" w:rsidRDefault="003940D5">
      <w:pPr>
        <w:ind w:firstLine="0"/>
      </w:pPr>
    </w:p>
    <w:p w:rsidR="001546F2" w:rsidRDefault="00C8715F">
      <w:pPr>
        <w:widowControl/>
        <w:spacing w:line="200" w:lineRule="atLeast"/>
        <w:ind w:firstLine="0"/>
        <w:jc w:val="righ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 xml:space="preserve">   Приложение 1</w:t>
      </w:r>
    </w:p>
    <w:p w:rsidR="001546F2" w:rsidRDefault="00C8715F">
      <w:pPr>
        <w:widowControl/>
        <w:spacing w:line="200" w:lineRule="atLeast"/>
        <w:ind w:firstLine="0"/>
        <w:jc w:val="righ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>к Постановлению администрации</w:t>
      </w:r>
    </w:p>
    <w:p w:rsidR="001546F2" w:rsidRDefault="00C8715F">
      <w:pPr>
        <w:widowControl/>
        <w:spacing w:line="200" w:lineRule="atLeast"/>
        <w:ind w:firstLine="0"/>
        <w:jc w:val="righ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 xml:space="preserve">Варненского муниципального района </w:t>
      </w:r>
    </w:p>
    <w:p w:rsidR="001546F2" w:rsidRDefault="00C8715F">
      <w:pPr>
        <w:widowControl/>
        <w:spacing w:line="200" w:lineRule="atLeast"/>
        <w:ind w:firstLine="0"/>
        <w:jc w:val="righ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 xml:space="preserve">от </w:t>
      </w:r>
      <w:r w:rsidR="000A13D4">
        <w:rPr>
          <w:rFonts w:ascii="Times New Roman" w:eastAsia="Tahoma" w:hAnsi="Times New Roman" w:cs="Times New Roman"/>
          <w:kern w:val="2"/>
          <w:sz w:val="28"/>
          <w:szCs w:val="28"/>
          <w:u w:val="single"/>
          <w:lang w:eastAsia="en-US"/>
        </w:rPr>
        <w:t>27.05.2020</w:t>
      </w:r>
      <w:r>
        <w:rPr>
          <w:rFonts w:ascii="Times New Roman" w:eastAsia="Tahoma" w:hAnsi="Times New Roman" w:cs="Times New Roman"/>
          <w:kern w:val="2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 xml:space="preserve">№ </w:t>
      </w:r>
      <w:r w:rsidR="000A13D4">
        <w:rPr>
          <w:rFonts w:ascii="Times New Roman" w:eastAsia="Tahoma" w:hAnsi="Times New Roman" w:cs="Times New Roman"/>
          <w:kern w:val="2"/>
          <w:sz w:val="28"/>
          <w:szCs w:val="28"/>
          <w:u w:val="single"/>
          <w:lang w:eastAsia="en-US"/>
        </w:rPr>
        <w:t>272</w:t>
      </w:r>
    </w:p>
    <w:p w:rsidR="001546F2" w:rsidRDefault="001546F2">
      <w:pPr>
        <w:widowControl/>
        <w:spacing w:line="200" w:lineRule="atLeast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kern w:val="2"/>
          <w:sz w:val="28"/>
          <w:szCs w:val="28"/>
          <w:lang w:eastAsia="en-US"/>
        </w:rPr>
      </w:pPr>
      <w:bookmarkStart w:id="0" w:name="sub_1016"/>
      <w:bookmarkEnd w:id="0"/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</w:p>
    <w:tbl>
      <w:tblPr>
        <w:tblW w:w="9923" w:type="dxa"/>
        <w:tblInd w:w="-175" w:type="dxa"/>
        <w:tblLook w:val="04A0" w:firstRow="1" w:lastRow="0" w:firstColumn="1" w:lastColumn="0" w:noHBand="0" w:noVBand="1"/>
      </w:tblPr>
      <w:tblGrid>
        <w:gridCol w:w="9923"/>
      </w:tblGrid>
      <w:tr w:rsidR="001546F2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Администрация Варненского муниципального района (Комиссия по вопросам противодействия проявления экстремизма Варненского муниципального района)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Заместитель Главы Варненского муниципального района по социальны</w:t>
            </w:r>
            <w:bookmarkStart w:id="1" w:name="_GoBack"/>
            <w:bookmarkEnd w:id="1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м вопросам.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 xml:space="preserve">Адрес: 457200, Челябинская область,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Варненский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район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,с</w:t>
            </w:r>
            <w:proofErr w:type="spellEnd"/>
            <w:proofErr w:type="gramEnd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Варна,ул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 xml:space="preserve">. Советская, 135,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каб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. № 4, тел. 3-00-52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1546F2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Управление  образования  администрации Варненского  муниципального  района;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Управление культуры администрации Варненского муниципального района;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bCs/>
                <w:kern w:val="2"/>
                <w:sz w:val="28"/>
                <w:szCs w:val="28"/>
                <w:highlight w:val="white"/>
                <w:lang w:eastAsia="en-US"/>
              </w:rPr>
              <w:t xml:space="preserve">Отдел физической культуры и спорта </w:t>
            </w: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администрации Варненского муниципального района</w:t>
            </w:r>
            <w:r>
              <w:rPr>
                <w:rFonts w:ascii="Times New Roman" w:eastAsia="Tahoma" w:hAnsi="Times New Roman" w:cs="Times New Roman"/>
                <w:bCs/>
                <w:kern w:val="2"/>
                <w:sz w:val="28"/>
                <w:szCs w:val="28"/>
                <w:highlight w:val="white"/>
                <w:lang w:eastAsia="en-US"/>
              </w:rPr>
              <w:t>; 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i/>
                <w:kern w:val="2"/>
                <w:sz w:val="28"/>
                <w:szCs w:val="28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</w:tc>
      </w:tr>
    </w:tbl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C8715F">
      <w:pPr>
        <w:widowControl/>
        <w:spacing w:line="200" w:lineRule="atLeast"/>
        <w:ind w:firstLine="0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en-US"/>
        </w:rPr>
        <w:lastRenderedPageBreak/>
        <w:t>Паспорт муниципальной программы «Гармонизация межнациональных отношений и профилактика экстремизма на территории Варненского муниципального района Челябинской области на 2020–2022 годы»</w:t>
      </w: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sz w:val="36"/>
          <w:lang w:eastAsia="en-US"/>
        </w:rPr>
      </w:pPr>
    </w:p>
    <w:tbl>
      <w:tblPr>
        <w:tblW w:w="9923" w:type="dxa"/>
        <w:tblInd w:w="-175" w:type="dxa"/>
        <w:tblLook w:val="04A0" w:firstRow="1" w:lastRow="0" w:firstColumn="1" w:lastColumn="0" w:noHBand="0" w:noVBand="1"/>
      </w:tblPr>
      <w:tblGrid>
        <w:gridCol w:w="1981"/>
        <w:gridCol w:w="7942"/>
      </w:tblGrid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Администрация Варненского муниципального района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proofErr w:type="gramStart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Адрес: 457200, Челябинская область,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Варненский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 район, с. Варна, ул. Советская, 135</w:t>
            </w:r>
            <w:proofErr w:type="gramEnd"/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 Управление образования администрации Варненского муниципального района;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 Управление культуры администрации Варненского муниципального района; 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 Управление социальной защиты населения администрации Варненского муниципального района  (УСЗН);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  <w:t>- Центр занятости населения Варненского муниципального района (ЦЗН);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 Отдел МВД России по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 району Челябинской области (по согласованию)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 ГБУЗ «Районная больница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с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. Варна» (по согласованию)</w:t>
            </w:r>
          </w:p>
          <w:p w:rsidR="001546F2" w:rsidRDefault="001546F2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Программно-целевые инструменты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after="140"/>
              <w:ind w:firstLine="0"/>
              <w:rPr>
                <w:rFonts w:ascii="Noto Sans Devanagari" w:eastAsia="Tahoma" w:hAnsi="Noto Sans Devanagari" w:cs="Liberation Sans"/>
                <w:kern w:val="2"/>
                <w:sz w:val="36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 - </w:t>
            </w:r>
            <w:hyperlink r:id="rId8">
              <w:r>
                <w:rPr>
                  <w:rFonts w:ascii="Times New Roman" w:eastAsia="Tahoma" w:hAnsi="Times New Roman" w:cs="Times New Roman"/>
                  <w:color w:val="0000FF"/>
                  <w:kern w:val="2"/>
                  <w:lang w:eastAsia="en-US"/>
                </w:rPr>
                <w:t>Стратегия национальной безопасности Российской Федерации</w:t>
              </w:r>
            </w:hyperlink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, утвержденная </w:t>
            </w:r>
            <w:hyperlink r:id="rId9">
              <w:r>
                <w:rPr>
                  <w:rFonts w:ascii="Times New Roman" w:eastAsia="Tahoma" w:hAnsi="Times New Roman" w:cs="Times New Roman"/>
                  <w:color w:val="0000FF"/>
                  <w:kern w:val="2"/>
                  <w:lang w:eastAsia="en-US"/>
                </w:rPr>
                <w:t>Указом Президента Российской Федерации от 31 декабря 2015 года N 683 "О Стратегии национальной безопасности Российской Федерации"</w:t>
              </w:r>
            </w:hyperlink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;</w:t>
            </w:r>
          </w:p>
          <w:p w:rsidR="001546F2" w:rsidRDefault="00C8715F">
            <w:pPr>
              <w:widowControl/>
              <w:spacing w:after="140"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 О противодействии экстремистской деятельности (от 25.07.2002 г. №114-ФЗ)</w:t>
            </w:r>
          </w:p>
          <w:p w:rsidR="001546F2" w:rsidRDefault="00C8715F">
            <w:pPr>
              <w:widowControl/>
              <w:spacing w:after="140"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-Стратегия противодействия экстремизму в РФ до 2025 года (от 28.11.2014 г. № Пр-2753)</w:t>
            </w:r>
          </w:p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-"О Стратегии государственной национальной политики Российской Федерации на период до 2025 года" (Указ Президента РФ от 19 декабря 2012 г. № 1666)</w:t>
            </w:r>
          </w:p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-Федеральный  закон от 29.12.2010 г. № 435-ФЗ   «О защите детей от информации, причиняющей вред их здоровью и развитию» </w:t>
            </w:r>
          </w:p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-О государственной программе Челябинской области "Реализация государственной национальной политики в Челябинской области" (Постановление от 20 декабря 2017 г. N 700-П).</w:t>
            </w:r>
          </w:p>
          <w:p w:rsidR="001546F2" w:rsidRDefault="001546F2">
            <w:pPr>
              <w:widowControl/>
              <w:spacing w:line="276" w:lineRule="auto"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Bookman Old Style" w:hAnsi="Times New Roman" w:cs="Times New Roman"/>
                <w:iCs/>
                <w:kern w:val="2"/>
                <w:lang w:eastAsia="en-US"/>
              </w:rPr>
              <w:t>Повышение эффективности  муниципальной системы профилактики экстремизма, гармонизации национальных и межнациональных отношений</w:t>
            </w: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387"/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1. Обеспечение  взаимодействия субъектов профилактики  в предупреждении экстремистских проявлений на территории Варненского муниципального района.</w:t>
            </w:r>
          </w:p>
          <w:p w:rsidR="001546F2" w:rsidRDefault="00C8715F">
            <w:pPr>
              <w:widowControl/>
              <w:ind w:firstLine="387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2.  Организация профилактики экстремизма на национальной и религиозной почве.</w:t>
            </w:r>
          </w:p>
          <w:p w:rsidR="001546F2" w:rsidRDefault="00C871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textAlignment w:val="baseline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3.Создание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  <w:p w:rsidR="001546F2" w:rsidRDefault="00C871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textAlignment w:val="baseline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lastRenderedPageBreak/>
              <w:t>4.</w:t>
            </w: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Содействие сохранению и развитию этнокультурного многообразия народов России, проживающих в Варненском муниципальном районе.</w:t>
            </w:r>
          </w:p>
          <w:p w:rsidR="001546F2" w:rsidRDefault="00C871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textAlignment w:val="baseline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допущение вовлечения молодежи и несовершеннолетних лиц к участию в несогласованных массовых мероприятиях                                       протестной направленности.</w:t>
            </w:r>
          </w:p>
          <w:p w:rsidR="001546F2" w:rsidRDefault="00C871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textAlignment w:val="baseline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6. Снижение риска возникновения конфликтных ситуаций среди населения района в результате миграции.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1. Количество мероприятий, </w:t>
            </w: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направленных на повышение уровня межведомственного взаимодействия.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2. </w:t>
            </w:r>
            <w:r>
              <w:rPr>
                <w:rFonts w:ascii="Times New Roman" w:eastAsia="Tahoma" w:hAnsi="Times New Roman" w:cs="Times New Roman"/>
                <w:i/>
                <w:iCs/>
                <w:color w:val="000000"/>
                <w:kern w:val="2"/>
                <w:lang w:eastAsia="en-US"/>
              </w:rPr>
              <w:t>К</w:t>
            </w: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оличество мероприятий</w:t>
            </w:r>
            <w:proofErr w:type="gramStart"/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 направленных на формирование механизмов противодействия экстремизму, этнической и религиозной нетерпимости и их участников 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3. Количество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4.1.Количество публикаций в СМИ, направленных на формирование этнокультурной компетентности граждан и пропаганду толерантности.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4.2. </w:t>
            </w:r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>Количество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их участников.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 xml:space="preserve">5. 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недопущению вовлечения молодежи и несовершеннолетних лиц к участию в несогласованных массовых мероприятиях протестной направленности.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6. Количество участников мероприятий, проводимых в рамках социальной и культурной адаптации и интеграции мигрантов</w:t>
            </w: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  <w:p w:rsidR="001546F2" w:rsidRDefault="00C8715F">
            <w:pPr>
              <w:widowControl/>
              <w:ind w:firstLine="709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с 2020 по 2022 годы</w:t>
            </w: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Объемы бюджетных ассигнований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Источником финансирования Программы являются: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 местный  бюджет. 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Всего на 2020-2022 годы запланировано </w:t>
            </w:r>
            <w:r w:rsidR="00860573"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  <w:t>385</w:t>
            </w:r>
            <w:r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  <w:t>,0</w:t>
            </w: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 тыс. рублей, в том числе по годам:</w:t>
            </w:r>
          </w:p>
          <w:p w:rsidR="001546F2" w:rsidRDefault="00112D9C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2020 год – 181</w:t>
            </w:r>
            <w:r w:rsidR="00C8715F">
              <w:rPr>
                <w:rFonts w:ascii="Times New Roman" w:eastAsia="Tahoma" w:hAnsi="Times New Roman" w:cs="Times New Roman"/>
                <w:kern w:val="2"/>
                <w:lang w:eastAsia="en-US"/>
              </w:rPr>
              <w:t>,0 тыс. рублей;</w:t>
            </w:r>
          </w:p>
          <w:p w:rsidR="001546F2" w:rsidRDefault="00860573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2021 год – 102</w:t>
            </w:r>
            <w:r w:rsidR="00C8715F">
              <w:rPr>
                <w:rFonts w:ascii="Times New Roman" w:eastAsia="Tahoma" w:hAnsi="Times New Roman" w:cs="Times New Roman"/>
                <w:kern w:val="2"/>
                <w:lang w:eastAsia="en-US"/>
              </w:rPr>
              <w:t>,0тыс. рублей;</w:t>
            </w:r>
          </w:p>
          <w:p w:rsidR="001546F2" w:rsidRDefault="00860573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2022 год – 102</w:t>
            </w:r>
            <w:r w:rsidR="00C8715F">
              <w:rPr>
                <w:rFonts w:ascii="Times New Roman" w:eastAsia="Tahoma" w:hAnsi="Times New Roman" w:cs="Times New Roman"/>
                <w:kern w:val="2"/>
                <w:lang w:eastAsia="en-US"/>
              </w:rPr>
              <w:t>,0 тыс. рублей.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Областной бюджет - 0 тыс. руб.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  <w:t>Внебюджетные средства  - 0 тыс. руб.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Стоимость  мероприятий  и проектов, предусмотренных Программой,  подлежит  ежегодному  уточнению  и корректировке  при  разработке  бюджета  района  соответствующего года.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426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В результате реализации Программы к 2022 году планируется: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-увеличение  количества мероприятий, </w:t>
            </w: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направленных на повышение уровня межведомственного взаимодействия до 10;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- увеличение количества мероприятий</w:t>
            </w:r>
            <w:proofErr w:type="gramStart"/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 направленных на формирование механизмов противодействия экстремизму, этнической и религиозной нетерпимости и их участников  до 10 в год с охватом  населения до 700 человек;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-увеличение  количества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 до 35 в год с охватом населения до 1900 человек;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-увеличение   количества публикаций в СМИ, направленных на формирование этнокультурной компетентности граждан и пропаганду толерантности до 5;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-увеличение к</w:t>
            </w:r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>оличества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их участников, до 45 в год с охватом населения до 900 человек;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 xml:space="preserve">-увеличение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>количества  объектов  мониторинга деятельности средств массовой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 xml:space="preserve">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недопущению вовлечения молодежи и несовершеннолетних лиц к участию в несогласованных массовых мероприятиях протестной направленности до 9;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 xml:space="preserve">-увеличение  количества участников мероприятий, проводимых в рамках социальной и культурной адаптации и интеграции мигрантов до 30.  </w:t>
            </w:r>
          </w:p>
        </w:tc>
      </w:tr>
    </w:tbl>
    <w:p w:rsidR="001546F2" w:rsidRDefault="001546F2">
      <w:pPr>
        <w:widowControl/>
        <w:spacing w:line="20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36"/>
          <w:lang w:eastAsia="en-US"/>
        </w:rPr>
      </w:pPr>
    </w:p>
    <w:p w:rsidR="001546F2" w:rsidRDefault="00C8715F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color w:val="26282F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en-US"/>
        </w:rPr>
        <w:t>Раздел I. Содержание проблемы и обоснование необходи</w:t>
      </w:r>
      <w:r>
        <w:rPr>
          <w:rFonts w:ascii="Times New Roman" w:eastAsia="Times New Roman" w:hAnsi="Times New Roman" w:cs="Times New Roman"/>
          <w:bCs/>
          <w:kern w:val="2"/>
          <w:lang w:eastAsia="en-US"/>
        </w:rPr>
        <w:t>м</w:t>
      </w:r>
      <w:r>
        <w:rPr>
          <w:rFonts w:ascii="Times New Roman" w:eastAsia="Times New Roman" w:hAnsi="Times New Roman" w:cs="Times New Roman"/>
          <w:b/>
          <w:bCs/>
          <w:kern w:val="2"/>
          <w:lang w:eastAsia="en-US"/>
        </w:rPr>
        <w:t>ости ее решения программными методами</w:t>
      </w:r>
    </w:p>
    <w:p w:rsidR="001546F2" w:rsidRDefault="00C8715F">
      <w:pPr>
        <w:widowControl/>
        <w:ind w:firstLine="709"/>
        <w:rPr>
          <w:rFonts w:ascii="Noto Sans Devanagari" w:eastAsia="Tahoma" w:hAnsi="Noto Sans Devanagari" w:cs="Liberation Sans"/>
          <w:kern w:val="2"/>
          <w:sz w:val="36"/>
          <w:lang w:eastAsia="en-US"/>
        </w:rPr>
      </w:pPr>
      <w:proofErr w:type="gramStart"/>
      <w:r>
        <w:rPr>
          <w:rFonts w:ascii="Times New Roman" w:eastAsia="Tahoma" w:hAnsi="Times New Roman" w:cs="Times New Roman"/>
          <w:kern w:val="2"/>
          <w:lang w:eastAsia="en-US"/>
        </w:rPr>
        <w:t xml:space="preserve">Программа разработана в соответствии с федеральными законами </w:t>
      </w:r>
      <w:hyperlink r:id="rId10">
        <w:r>
          <w:rPr>
            <w:rFonts w:ascii="Times New Roman" w:eastAsia="Tahoma" w:hAnsi="Times New Roman" w:cs="Times New Roman"/>
            <w:bCs/>
            <w:kern w:val="2"/>
            <w:lang w:eastAsia="en-US"/>
          </w:rPr>
          <w:t>от 06.10.2003 г. N 131-ФЗ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 xml:space="preserve"> "Об общих принципах организации местного самоуправления в Российской Федерации", </w:t>
      </w:r>
      <w:hyperlink r:id="rId11">
        <w:r>
          <w:rPr>
            <w:rFonts w:ascii="Times New Roman" w:eastAsia="Tahoma" w:hAnsi="Times New Roman" w:cs="Times New Roman"/>
            <w:bCs/>
            <w:kern w:val="2"/>
            <w:lang w:eastAsia="en-US"/>
          </w:rPr>
          <w:t>от 25.07.2002 г. N 114-ФЗ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 xml:space="preserve"> "О противодействии экстремистской деятельности", </w:t>
      </w:r>
      <w:hyperlink r:id="rId12">
        <w:r>
          <w:rPr>
            <w:rFonts w:ascii="Times New Roman" w:eastAsia="Tahoma" w:hAnsi="Times New Roman" w:cs="Times New Roman"/>
            <w:bCs/>
            <w:kern w:val="2"/>
            <w:lang w:eastAsia="en-US"/>
          </w:rPr>
          <w:t>Постановлением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 xml:space="preserve"> Правительства Российской Федерации от 20 августа 2013 г. N 718 "О федеральной целевой программе "Укрепление единства российской нации и этнокультурное развитие народов России (2014-2020 годы)".</w:t>
      </w:r>
      <w:proofErr w:type="gramEnd"/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lang w:eastAsia="en-US"/>
        </w:rPr>
        <w:t xml:space="preserve">Проблема экстремизма общероссийского масштаба. И если в Варненском районе явно не проявляется,  это не говорит о ее отсутствии. Деятельность администрации Варненского муниципального района  направлена на ее предупреждение и организацию профилактической работы с населением района и прежде всего с молодежью и несовершеннолетними.  Для этого  осуществляется  координации деятельности субъектов профилактики в сфере профилактики противодействия экстремизму на территории Варненского муниципального района: администрации района, Отдела МВД России по </w:t>
      </w:r>
      <w:proofErr w:type="spellStart"/>
      <w:r>
        <w:rPr>
          <w:rFonts w:ascii="Times New Roman" w:eastAsia="Times New Roman" w:hAnsi="Times New Roman" w:cs="Times New Roman"/>
          <w:kern w:val="2"/>
          <w:lang w:eastAsia="en-US"/>
        </w:rPr>
        <w:t>Варненскому</w:t>
      </w:r>
      <w:proofErr w:type="spellEnd"/>
      <w:r>
        <w:rPr>
          <w:rFonts w:ascii="Times New Roman" w:eastAsia="Times New Roman" w:hAnsi="Times New Roman" w:cs="Times New Roman"/>
          <w:kern w:val="2"/>
          <w:lang w:eastAsia="en-US"/>
        </w:rPr>
        <w:t xml:space="preserve"> району, управлений образования, культуры, соцзащиты, подведомственные им организации и учреждения.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lang w:eastAsia="en-US"/>
        </w:rPr>
        <w:t xml:space="preserve"> Статистический материал, представленный  исследовательским центром «Маркетинга и социологии» Челябинска в форме отчетов социологического опроса населения по теме «Экстремизм и терроризм в молодежной среде. Факторы распространения идеологии экстремизма и терроризма в молодежной среде» определяет  рейтинг основных причин, способствующих росту популярности экстремистских идей в Челябинской области,  которые помогают  понять содержание проблемы и решать ее программно-целевым методом.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lastRenderedPageBreak/>
        <w:t>Ж</w:t>
      </w:r>
      <w:r>
        <w:rPr>
          <w:rFonts w:ascii="Times New Roman" w:eastAsia="Times New Roman" w:hAnsi="Times New Roman" w:cs="Times New Roman"/>
          <w:kern w:val="2"/>
          <w:lang w:eastAsia="en-US"/>
        </w:rPr>
        <w:t>ители Челябинской области  позитивно оценивают состояние дел в сфере межнациональных и межконфессиональных отношений. Большинство респондентов считают себя верующими и исповедуют православие. Наиболее важными условиями для личностного развития считают ответственность, честность и терпимость.  Уровень межнациональной напряженности достаточно низкий. Отношение жителей области к действиям региональных органов государственной власти по гармонизации межнациональных и межконфессиональных отношений в целом положительное.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lang w:eastAsia="en-US"/>
        </w:rPr>
        <w:t>В районе  в</w:t>
      </w:r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едется работа по недопущению рисков проявления экстремизма в начальной стадии,    национальных и религиозных противоречий, конфликтов местного населения и мигрантов,  повышению толерантности населения, в том числе молодежи и несовершеннолетних.   Так,  21 сентября 2009 г. в районном центре – селе Варна –  открыт Храм Рождества Пресвятой Богородицы, 21 октября 2011 г.  в с. Варна -  Мечеть  </w:t>
      </w:r>
      <w:proofErr w:type="spell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Нур</w:t>
      </w:r>
      <w:proofErr w:type="spell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,  28 сентября 2014 г. в с. Лейпциг  - Храм Казанской иконы Божией Матери, в </w:t>
      </w:r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>2015 г</w:t>
      </w:r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. – отреставрированного храма </w:t>
      </w:r>
      <w:proofErr w:type="gram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 с. Николаевка. Открыты также церкви </w:t>
      </w:r>
      <w:proofErr w:type="gram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Катенино</w:t>
      </w:r>
      <w:proofErr w:type="spell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, с. Городище. Строится храм Матроны Московской в п. Новый Урал.  Основные формы взаимодействия с религиозными конфессиями района  определены  соглашениями администрации района с  руководителями конфессий. Традиционными в районе стали праздники, проводимые совместно с </w:t>
      </w:r>
      <w:proofErr w:type="spell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Варненским</w:t>
      </w:r>
      <w:proofErr w:type="spell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 приходом:  Рождественские встречи 07 января,  Пасхальная весна – в день Пасхи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lang w:eastAsia="en-US"/>
        </w:rPr>
        <w:t>Положительную роль в работе по формированию толерантности  несовершеннолетних и молодежи района, неприятия и осуждения ксенофобии, национализма, правового нигилизма  играют средства массовой информации района: сайт администрации района, сайты управления образования, образовательных организаций, районная газета «Советское село», радио «Варна», освещающие позитивный опыт  работы  совместного проживания многонационального населения района.</w:t>
      </w:r>
    </w:p>
    <w:p w:rsidR="001546F2" w:rsidRDefault="00C8715F">
      <w:pPr>
        <w:widowControl/>
        <w:tabs>
          <w:tab w:val="left" w:pos="1080"/>
        </w:tabs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kern w:val="2"/>
          <w:lang w:eastAsia="en-US"/>
        </w:rPr>
        <w:t>Администрацией Варненского муниципального района с целью предупреждения актов экстремизма и обеспечения  правопорядка при проведении массовых мероприятий  для  выполнения  требований ФЗ-54 "О собраниях, митингах, демонстрациях, шествиях и пикетированиях" от 19 июня 2004 г.  с последующими изменениями и дополнениями  и  приняла постановление</w:t>
      </w: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  от  17.05. 2017 г. №  300 «Об утверждении Порядка организации и проведения массовых мероприятий (просветительских, культурно-зрелищных, спортивных, рекламных) и фейерверков на</w:t>
      </w:r>
      <w:proofErr w:type="gramEnd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 территории Варненского муниципального района». </w:t>
      </w:r>
    </w:p>
    <w:p w:rsidR="001546F2" w:rsidRDefault="00C8715F">
      <w:pPr>
        <w:widowControl/>
        <w:shd w:val="clear" w:color="auto" w:fill="FFFFFF"/>
        <w:tabs>
          <w:tab w:val="left" w:pos="1080"/>
        </w:tabs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Молодежная политика в районе направлена на формирование чувства патриотизма,  здорового образа жизни молодых граждан, реализацию их творческого потенциала, в </w:t>
      </w:r>
      <w:proofErr w:type="gramStart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>связи</w:t>
      </w:r>
      <w:proofErr w:type="gramEnd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   с чем в качестве профилактической работы по предупреждению проявлений экстремизма  в районе  проводятся   мероприятий  военно-патриотической и спортивной  направленности,   влияющие на формирование толерантного сознания молодежи, профилактику экстремизма и ксенофобии.</w:t>
      </w:r>
      <w:r>
        <w:rPr>
          <w:rFonts w:ascii="Times New Roman" w:eastAsia="Times New Roman" w:hAnsi="Times New Roman" w:cs="Times New Roman"/>
          <w:color w:val="555555"/>
          <w:kern w:val="2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Необходимо </w:t>
      </w:r>
      <w:r>
        <w:rPr>
          <w:rFonts w:ascii="Times New Roman" w:eastAsia="Times New Roman" w:hAnsi="Times New Roman" w:cs="Times New Roman"/>
          <w:color w:val="555555"/>
          <w:kern w:val="2"/>
          <w:lang w:eastAsia="en-US"/>
        </w:rPr>
        <w:t>п</w:t>
      </w: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оддерживать  проекты, которые интересны молодежи, в частности, районные фестивали,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>квесты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.  Для организации таких  мероприятий  недостаточно сотрудничества с общественными организациями  и пограничной службой района, необходима финансовая поддержка  для приобретения  агитационно - массовой продукции, призов, продвижения лучших проектов в СМИ. </w:t>
      </w:r>
    </w:p>
    <w:p w:rsidR="001546F2" w:rsidRDefault="00C8715F">
      <w:pPr>
        <w:widowControl/>
        <w:shd w:val="clear" w:color="auto" w:fill="FFFFFF"/>
        <w:tabs>
          <w:tab w:val="left" w:pos="1080"/>
        </w:tabs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 Каждый год мероприятия Программы объединены Темой Года.  Так, в 2019 г. это была тема 95-летия Варненского района, в 2020 г. общей темой будет 75-летие Победы и т. д.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proofErr w:type="gramStart"/>
      <w:r>
        <w:rPr>
          <w:rFonts w:ascii="Times New Roman" w:eastAsia="Tahoma" w:hAnsi="Times New Roman" w:cs="Times New Roman"/>
          <w:kern w:val="2"/>
          <w:lang w:eastAsia="en-US"/>
        </w:rPr>
        <w:t xml:space="preserve">На ситуацию в Варненском муниципальном районе влияние оказывает многонациональный состав его населения: в районе проживают представители 43 национальностей (большую часть составляют русские – 73,7%, татары – 8,7%,казахи – 7%), поэтому в 2019 г. создан Центр национальных культур, деятельность которого направлена  </w:t>
      </w:r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на укрепление общероссийского гражданства и содействие сохранению и развитию этнокультурного многообразия народов России, населяющих территорию </w:t>
      </w:r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lastRenderedPageBreak/>
        <w:t>района.</w:t>
      </w:r>
      <w:proofErr w:type="gram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 Проекты Центра требуют финансовой поддержки со стороны администрации района.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proofErr w:type="spellStart"/>
      <w:r>
        <w:rPr>
          <w:rFonts w:ascii="Times New Roman" w:eastAsia="Tahoma" w:hAnsi="Times New Roman" w:cs="Times New Roman"/>
          <w:kern w:val="2"/>
          <w:highlight w:val="white"/>
          <w:lang w:eastAsia="en-US"/>
        </w:rPr>
        <w:t>Варненский</w:t>
      </w:r>
      <w:proofErr w:type="spellEnd"/>
      <w:r>
        <w:rPr>
          <w:rFonts w:ascii="Times New Roman" w:eastAsia="Tahoma" w:hAnsi="Times New Roman" w:cs="Times New Roman"/>
          <w:kern w:val="2"/>
          <w:highlight w:val="white"/>
          <w:lang w:eastAsia="en-US"/>
        </w:rPr>
        <w:t xml:space="preserve">  район  граничит с  Казахстаном и является самым государственно-пограничным  районом  в области, имея границу протяженностью 312,8 км. В последние годы увеличился поток мигрантов в район. </w:t>
      </w:r>
      <w:r>
        <w:rPr>
          <w:rFonts w:ascii="Times New Roman" w:eastAsia="Times New Roman" w:hAnsi="Times New Roman" w:cs="Times New Roman"/>
          <w:kern w:val="2"/>
          <w:sz w:val="28"/>
          <w:szCs w:val="28"/>
          <w:highlight w:val="white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>На территории Варненского муниципального района по состоянию на 01 января 2017 года состояло на миграционном учете фактически 203 иностранных гражданина и лиц без гражданства, из них поставлено на миграционный учет по месту пребывания 98 иностранных граждан и лиц без гражданства,  поставлено на миграционный учет по месту жительства 105 иностранных граждан и лиц без гражданства.</w:t>
      </w:r>
      <w:proofErr w:type="gramEnd"/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 xml:space="preserve"> По состоянию  на 20.09.2019 года фактически на миграционном учете состояло 227 иностранных граждан и лиц без гражданства, из них поставленных на миграционный учет по месту пребывания 160 иностранных граждан и лиц без гражданства, по месту жительства 67 иностранных граждан и лиц без гражданства.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 xml:space="preserve">Администрацией района для успешной адаптации мигрантов организуются встречи с лидерами национальных диаспор по обсуждению  участия диаспор  в культурно-массовых мероприятиях поселений и района для успешной их адаптации и социализации и предотвращения конфликтных ситуаций  местного населения и мигрантов.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eastAsia="Tahoma" w:hAnsi="Times New Roman" w:cs="Times New Roman"/>
          <w:kern w:val="2"/>
          <w:lang w:eastAsia="en-US"/>
        </w:rPr>
        <w:t>Поэтому системный подход к мерам, направленным на предупреждение, выявление, устранение причин и условий, способствующих экстремизму, является одним из важнейших условий улучшения социально-экономической ситуации в Варненском муниципальном районе и для реализации такого подхода необходимо принятие Программы по гармонизации межнациональных отношений и профилактике экстремизма.</w:t>
      </w:r>
    </w:p>
    <w:p w:rsidR="001546F2" w:rsidRDefault="001546F2">
      <w:pPr>
        <w:widowControl/>
        <w:ind w:firstLine="709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</w:p>
    <w:p w:rsidR="001546F2" w:rsidRDefault="00C8715F">
      <w:pPr>
        <w:widowControl/>
        <w:ind w:firstLine="0"/>
        <w:jc w:val="center"/>
        <w:rPr>
          <w:rFonts w:ascii="Times New Roman" w:eastAsia="Tahoma" w:hAnsi="Times New Roman" w:cs="Times New Roman"/>
          <w:b/>
          <w:kern w:val="2"/>
          <w:lang w:eastAsia="en-US"/>
        </w:rPr>
      </w:pPr>
      <w:r>
        <w:rPr>
          <w:rFonts w:ascii="Times New Roman" w:eastAsia="Tahoma" w:hAnsi="Times New Roman" w:cs="Times New Roman"/>
          <w:b/>
          <w:kern w:val="2"/>
          <w:lang w:eastAsia="en-US"/>
        </w:rPr>
        <w:t>Раздел II.  Основные цели и задачи муниципальной Программы</w:t>
      </w:r>
    </w:p>
    <w:p w:rsidR="001546F2" w:rsidRDefault="00C8715F">
      <w:pPr>
        <w:widowControl/>
        <w:ind w:firstLine="709"/>
        <w:rPr>
          <w:rFonts w:ascii="Noto Sans Devanagari" w:eastAsia="Tahoma" w:hAnsi="Noto Sans Devanagari" w:cs="Liberation Sans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Приоритеты  муниципальной политики   в области противодействия экстремизму сформированы с учетом целей и задач, представленных в  государственных  нормативных правовых документах: </w:t>
      </w:r>
      <w:hyperlink r:id="rId13">
        <w:r>
          <w:rPr>
            <w:rFonts w:ascii="Times New Roman" w:eastAsia="Tahoma" w:hAnsi="Times New Roman" w:cs="Times New Roman"/>
            <w:color w:val="0000FF"/>
            <w:kern w:val="2"/>
            <w:lang w:eastAsia="en-US"/>
          </w:rPr>
          <w:t>Стратегии национальной безопасности Российской Федерации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 xml:space="preserve">, утвержденной  </w:t>
      </w:r>
      <w:hyperlink r:id="rId14">
        <w:r>
          <w:rPr>
            <w:rFonts w:ascii="Times New Roman" w:eastAsia="Tahoma" w:hAnsi="Times New Roman" w:cs="Times New Roman"/>
            <w:color w:val="0000FF"/>
            <w:kern w:val="2"/>
            <w:lang w:eastAsia="en-US"/>
          </w:rPr>
          <w:t>Указом Президента Российской Федерации от 31 декабря 2015 года N 683 "О Стратегии национальной безопасности Российской Федерации"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>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 Целью муниципальной  Программы является  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Bookman Old Style" w:hAnsi="Times New Roman" w:cs="Times New Roman"/>
          <w:iCs/>
          <w:kern w:val="2"/>
          <w:lang w:eastAsia="en-US"/>
        </w:rPr>
        <w:t xml:space="preserve">повышение эффективности  муниципальной системы профилактики экстремизма, гармонизации национальных и межнациональных отношений, позволяющей 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создать условия для эффективного функционирования системы, направленной недопущение  проявлений экстремизма и негативного отношения к лицам других национальностей и религиозных конфессий, а также укрепление многонационального единства народов, проживающих на территории района. Этому будут способствовать задачи Программы, сформулированные в Системе целевых индикаторов, представленные в Приложении № 1 </w:t>
      </w:r>
    </w:p>
    <w:p w:rsidR="001546F2" w:rsidRDefault="001546F2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C8715F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color w:val="26282F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en-US"/>
        </w:rPr>
        <w:t xml:space="preserve">Раздел III. </w:t>
      </w:r>
      <w:r>
        <w:rPr>
          <w:rFonts w:ascii="Times New Roman" w:eastAsia="Times New Roman" w:hAnsi="Times New Roman" w:cs="Times New Roman"/>
          <w:bCs/>
          <w:kern w:val="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"/>
          <w:lang w:eastAsia="en-US"/>
        </w:rPr>
        <w:t>Сроки и этапы реализации муниципальной Программы.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>Программа реализуется в один этап в 2020 по 2022 годах. Этот период позволяет определить эффективность  целевых индикаторов, актуальность задач. Достижение цели будет осуществляться по нескольким направлениям через реализацию плана мероприятий Программы.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Соблюдение установленных сроков реализации муниципальной программы обеспечивается системой мероприятий муниципальной программы  в связи с утверждением бюджета Варненского муниципального района сроком на три года. </w:t>
      </w:r>
    </w:p>
    <w:p w:rsidR="001546F2" w:rsidRDefault="001546F2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C8715F">
      <w:pPr>
        <w:ind w:firstLine="0"/>
        <w:jc w:val="center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 xml:space="preserve">Раздел </w:t>
      </w:r>
      <w:r>
        <w:rPr>
          <w:rFonts w:ascii="Times New Roman" w:eastAsia="Tahoma" w:hAnsi="Times New Roman" w:cs="Times New Roman"/>
          <w:b/>
          <w:bCs/>
          <w:kern w:val="2"/>
          <w:lang w:val="en-US" w:eastAsia="en-US"/>
        </w:rPr>
        <w:t>IV</w:t>
      </w: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>.</w:t>
      </w: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ab/>
        <w:t>Система мероприятий муниципальной программы.</w:t>
      </w:r>
    </w:p>
    <w:p w:rsidR="001546F2" w:rsidRDefault="00C8715F">
      <w:pPr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Мероприятия Программы осуществляются по следующим основным направлениям согласно таблице </w:t>
      </w:r>
    </w:p>
    <w:tbl>
      <w:tblPr>
        <w:tblW w:w="5000" w:type="pct"/>
        <w:tblCellMar>
          <w:left w:w="58" w:type="dxa"/>
        </w:tblCellMar>
        <w:tblLook w:val="04A0" w:firstRow="1" w:lastRow="0" w:firstColumn="1" w:lastColumn="0" w:noHBand="0" w:noVBand="1"/>
      </w:tblPr>
      <w:tblGrid>
        <w:gridCol w:w="409"/>
        <w:gridCol w:w="2152"/>
        <w:gridCol w:w="2136"/>
        <w:gridCol w:w="24"/>
        <w:gridCol w:w="1429"/>
        <w:gridCol w:w="1562"/>
        <w:gridCol w:w="603"/>
        <w:gridCol w:w="603"/>
        <w:gridCol w:w="603"/>
      </w:tblGrid>
      <w:tr w:rsidR="001546F2"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№  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Срок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3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Финансирование (тыс. рублей)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</w:tr>
      <w:tr w:rsidR="001546F2"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2021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2022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lang w:eastAsia="en-US"/>
              </w:rPr>
              <w:t>I. Организационные и правовые мероприятия  по обеспечению взаимодействия   органов власти с институтами гражданского общества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kern w:val="2"/>
                <w:sz w:val="20"/>
                <w:szCs w:val="20"/>
                <w:lang w:eastAsia="en-US"/>
              </w:rPr>
              <w:t xml:space="preserve"> Задача 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"/>
                <w:sz w:val="20"/>
                <w:szCs w:val="20"/>
                <w:lang w:eastAsia="en-US"/>
              </w:rPr>
              <w:t>Обеспечение  взаимодействия субъектов профилактики  в предупреждении экстремистских проявлений на территории Варненского муниципального района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Проведение заседаний  Комиссии по вопросам противодействия проявлениям экстремизма на территории Варненского муниципального района (КВППЭ)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Заместитель Главы Варненского муниципального района по социальным вопросам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Ежеквартально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</w:p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Подготовка отчетного доклада на расширенное аппаратное совещание Главы района  «О мерах по координации деятельности субъектов профилактики в сфере профилактики противодействия экстремизму на территории Варненского муниципального района»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Председатель  Комиссии по вопросам противодействия проявления экстремизма Варненского муниципального района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Ежегодно во 2-3 квартале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Принятие  мер по организации  мероприятий, направленных на раннее выявление деятельности религиозно-экстремистских организаций и сект с учетом методических рекомендаций, подготовленных администрацией Губернатора, Правительством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Министерством общественной безопасности Челябинской области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Отдел МВД России по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По мере поступления рекомендаций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Проведение семинаров, совещаний, круглых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столов с участием органов местного самоуправления, представителей общественных, молодежных организаций,  структурных подразделений администрации Варненского муниципального района по вопросам экстремизма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Управление   образования  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Управление  культуры 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Отдел  МВД  России  по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Ежеквартально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tabs>
                <w:tab w:val="left" w:pos="1080"/>
              </w:tabs>
              <w:suppressAutoHyphens/>
              <w:spacing w:line="276" w:lineRule="auto"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Оказание содействия по обеспечению правопорядка и недопущению проявлений актов экстремизма во время проведения  массовых мероприятий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АВМР, ОМВД, Управление культуры, Управление образования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tabs>
                <w:tab w:val="left" w:pos="1080"/>
              </w:tabs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Всего по разделу 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rPr>
          <w:trHeight w:val="285"/>
        </w:trPr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II. Профилактика и предупреждение экстремизма 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  <w:t>Задача 2.</w:t>
            </w:r>
            <w:r>
              <w:rPr>
                <w:rFonts w:ascii="Times New Roman" w:eastAsia="Tahoma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Организация профилактики экстремизма на национальной и религиозной почве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Проведение классных часов по изучению законодательства в сфере противодействия экстремизму и правовой культуре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образования  администрации Варненского  муниципального  района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uppressAutoHyphens/>
              <w:spacing w:line="276" w:lineRule="auto"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Участие в областных профилактических акциях</w:t>
            </w:r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с несовершеннолетними: «Дети улиц», «За здоровый образ жизни», «Защита»,  «Подросток», «Образование – всем детям»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КДН и ЗП, субъекты профилактики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По циклограмме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rPr>
          <w:trHeight w:val="1974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Разработка эскизов для  заказов на  изготовление агитационных материалов, плакатов, баннеров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антиэкстремистской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направленности и заказ требуемой продукции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района, субъекты профилактики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8B064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8B064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tabs>
                <w:tab w:val="left" w:pos="1080"/>
              </w:tabs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Всего по разделу 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8B064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8B064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III. Укрепление общероссийского гражданского единства и духовной общности народов России, проживающих на территории Варненского муниципального района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  <w:t>Задача 3.</w:t>
            </w:r>
            <w:r>
              <w:rPr>
                <w:rFonts w:ascii="Times New Roman" w:eastAsia="Tahoma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Проведение в общеобразовательных учреждениях родительских собраний по вопросам воспитания у молодежи уважительного отношения к представителям различных национальностей, профилактики ксенофобии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образования  администрации Варненского  муниципального 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Ежегодно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муниципального конкурса «Их имена забыть нельзя», посвященного 75-летию Победы в Великой Отечественной войне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АВМР, Комиссия по вопросам противодействия проявления экстремизма Варненского муниципального района,</w:t>
            </w: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 xml:space="preserve"> Управление культуры,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Управление образования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1-2 квартал 2020 г.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Муниципальный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мероприятий, посвященных 75-летию Победы в Великой Отечественной войне (Эстафета Победы, акции: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«Бессмертный полк», «Свеча памяти», «Георгиевская ленточка», День Победы, районный фестиваль «Отечества достойные сыны»)</w:t>
            </w:r>
            <w:proofErr w:type="gramEnd"/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Управление культуры,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Управление образования администрации Варненского  муниципального  района, отдел  ФСБ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с. Варна (по согласованию)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Муниципальный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 xml:space="preserve">Организация и проведение  муниципального фестиваля-праздника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>Семья – счастливая планета»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Управление культуры,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Центр национальных культур, УСЗН, ЗАГС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2020-2022 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Муниципальный бюджет,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br/>
              <w:t>Внебюджетные средства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006D5E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Проведение спортивно-массовых мероприятий, способствующих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укреплению толерантных этнокультурных установок, воспитанию культуры мира и согласия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Cs/>
                <w:kern w:val="2"/>
                <w:sz w:val="20"/>
                <w:szCs w:val="20"/>
                <w:highlight w:val="white"/>
                <w:lang w:eastAsia="en-US"/>
              </w:rPr>
              <w:lastRenderedPageBreak/>
              <w:t>Отдел физической культуры и спорта 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администрации Варненского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 областного лыжного пробега, посвященного 75-летию Победы в Великой Отечественной войне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Управление образования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, Управление культуры, </w:t>
            </w:r>
            <w:r>
              <w:rPr>
                <w:rFonts w:ascii="Times New Roman" w:eastAsia="Tahoma" w:hAnsi="Times New Roman" w:cs="Times New Roman"/>
                <w:bCs/>
                <w:kern w:val="2"/>
                <w:sz w:val="20"/>
                <w:szCs w:val="20"/>
                <w:highlight w:val="white"/>
                <w:lang w:eastAsia="en-US"/>
              </w:rPr>
              <w:t>Отдел физической культуры и спорта 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администрации,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отдел  ФСБ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с. Варна (по согласованию) Варненского муниципального района, СОНКО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Февраль 2020 г.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40,0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 xml:space="preserve">Оказание поддержки образовательному проекту  Русской медной компании «Соревнования по силовому многоборью на турнике среди школьников» 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Cs/>
                <w:kern w:val="2"/>
                <w:sz w:val="20"/>
                <w:szCs w:val="20"/>
                <w:highlight w:val="white"/>
                <w:lang w:eastAsia="en-US"/>
              </w:rPr>
              <w:t xml:space="preserve">Управление образования,  </w:t>
            </w:r>
            <w:proofErr w:type="spellStart"/>
            <w:r>
              <w:rPr>
                <w:rFonts w:ascii="Times New Roman" w:eastAsia="Tahoma" w:hAnsi="Times New Roman" w:cs="Times New Roman"/>
                <w:bCs/>
                <w:kern w:val="2"/>
                <w:sz w:val="20"/>
                <w:szCs w:val="20"/>
                <w:highlight w:val="white"/>
                <w:lang w:eastAsia="en-US"/>
              </w:rPr>
              <w:t>ОФКиС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2020-2021 годы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Проведение в образовательных учреждениях мероприятий, акций, посвященных памятным дням: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- 21 февраля - День родного языка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- 23 мая - День славянской письменности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- 3 сентября - День солидарности в борьбе с терроризмом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- 4 ноября - День народного единства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- 16 ноября - Международный день толерантности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образования  администрации Варненского  муниципального 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(Образовательные учреждения Варненского муниципального района)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Дня Варны и Дней сел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Администрация Варненского муниципального района, Главы администраций сельских поселений, Управление культуры, Центр национальных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культур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Июнь-август 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записи  и трансляция радиопередачи «Земляки»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Администрация Варненского муниципального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района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,о</w:t>
            </w:r>
            <w:proofErr w:type="spellEnd"/>
            <w:proofErr w:type="gram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56726B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141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2B43A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18</w:t>
            </w:r>
            <w:r w:rsidR="0056726B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1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IV. Содействие сохранению и развитию этнокультурного многообразия народов России,  проживающих на территории Варненского муниципального района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36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Задача 4.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Содействие сохранению и развитию этнокультурного многообразия народов России, проживающих в Варненском муниципальном районе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фестивалей, конкурсов для детей и молодежи совместно с национальными культурными объединениями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Управление культуры, Управление образования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Ежеквартально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Организация и проведение Масленицы 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культуры, Управление образования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Ежегодно 1-2 квартал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uppressAutoHyphens/>
              <w:spacing w:line="276" w:lineRule="auto"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Организация и проведение районного конкурса национальных культур, посвященного Дню народного единства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Управление культуры,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Центр национальных культур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45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Ноябрь 2020-2020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18"/>
                <w:szCs w:val="1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18"/>
                <w:szCs w:val="18"/>
                <w:lang w:eastAsia="en-US"/>
              </w:rPr>
              <w:t>Местный бюджет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18"/>
                <w:szCs w:val="18"/>
                <w:lang w:eastAsia="en-US"/>
              </w:rPr>
            </w:pPr>
          </w:p>
          <w:p w:rsidR="001546F2" w:rsidRDefault="00C8715F">
            <w:pPr>
              <w:spacing w:line="276" w:lineRule="auto"/>
              <w:ind w:firstLine="113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18"/>
                <w:szCs w:val="18"/>
                <w:lang w:eastAsia="en-US"/>
              </w:rPr>
              <w:t>Внебюджетные средства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280393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FD0845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Участие представителей национально-культурных и религиозных организаций в областных мероприятиях   по профилактике экстремизма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Управление культуры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Участие в  региональных  национальных календарных праздниках, фестивалях,  конкурсах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культуры, Центр национальных культур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выставок творчества народов, проживающих на территории Варненского муниципального района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 администрации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Июль-сентябрь в рамках празднования Дня села 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Проведение цикла историко-этнографических викторин, тематических бесед, литературно-музыкальных мероприятий, посвященных традициям народов, населяющих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Варненский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муниципальный район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 администрации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Информационное обеспечение проводимых мероприятий, направленных на содействие сохранению и развитию этнокультурного многообразия народов России,  проживающих на территории Варненского муниципального района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культуры, Управление образования администрации Варненского муниципального района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280393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FD0845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left="-531" w:hanging="142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kern w:val="2"/>
                <w:lang w:eastAsia="en-US"/>
              </w:rPr>
              <w:t>V. Недопущение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left="-531" w:firstLine="106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  <w:t xml:space="preserve">            Задача 5.</w:t>
            </w:r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 Недопущение вовлечения молодежи и несовершеннолетних лиц к участию в несогласованных  с 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en-US"/>
              </w:rPr>
              <w:t>овых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мероприятиях   протестной направленности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Отдел  МВД  России  по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Осуществление мониторинга 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деятельности средств массовой информации,  в том числе в компьютерных сетях,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>по 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АВМР, Отдел  МВД  России  по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антиэкстремистской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работы 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антиэкстремистской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работы и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контрпропагандистских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мероприятий в отношении деятельности религиозно-экстремистских организаций и сект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Направление в органы прокуратуры материалов для вынесения предостережений руководителям общественных объединений, а также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другим лицам о недопустимости осуществления экстремистской деятельности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Отдел  МВД  России  по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iCs/>
                <w:kern w:val="2"/>
                <w:lang w:val="en-US" w:eastAsia="en-US"/>
              </w:rPr>
              <w:t>VI</w:t>
            </w:r>
            <w:r>
              <w:rPr>
                <w:rFonts w:ascii="Times New Roman" w:eastAsia="Tahoma" w:hAnsi="Times New Roman" w:cs="Times New Roman"/>
                <w:b/>
                <w:bCs/>
                <w:iCs/>
                <w:kern w:val="2"/>
                <w:lang w:eastAsia="en-US"/>
              </w:rPr>
              <w:t>. Создание условий для социальной и культурной адаптации и интеграции мигрантов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  <w:t>Задача 6.</w:t>
            </w:r>
            <w:r>
              <w:rPr>
                <w:rFonts w:ascii="Times New Roman" w:eastAsia="Tahoma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en-US"/>
              </w:rPr>
              <w:t>Снижение риска возникновения конфликтных ситуаций среди населения района в результате миграции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Организация и проведение  мероприятий, направленных на социальную и культурную адаптацию мигрантов, в том числе детей  (круглые столы, семинары, дни правовой помощи и </w:t>
            </w:r>
            <w:proofErr w:type="spellStart"/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др</w:t>
            </w:r>
            <w:proofErr w:type="spellEnd"/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112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 раза в год</w:t>
            </w:r>
          </w:p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rPr>
          <w:trHeight w:val="609"/>
        </w:trPr>
        <w:tc>
          <w:tcPr>
            <w:tcW w:w="4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right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 xml:space="preserve">Всего из местного бюджета 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385</w:t>
            </w:r>
            <w:r w:rsidR="00C8715F"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280393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181</w:t>
            </w:r>
            <w:r w:rsidR="00C8715F"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Из областного бюджета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Внебюджетные средства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</w:tr>
    </w:tbl>
    <w:p w:rsidR="001546F2" w:rsidRDefault="001546F2">
      <w:pPr>
        <w:ind w:firstLine="700"/>
        <w:jc w:val="center"/>
        <w:rPr>
          <w:rFonts w:ascii="Times New Roman" w:eastAsia="Tahoma" w:hAnsi="Times New Roman" w:cs="Times New Roman"/>
          <w:b/>
          <w:bCs/>
          <w:kern w:val="2"/>
          <w:sz w:val="22"/>
          <w:szCs w:val="22"/>
          <w:lang w:eastAsia="en-US"/>
        </w:rPr>
      </w:pPr>
    </w:p>
    <w:p w:rsidR="001546F2" w:rsidRDefault="00C8715F">
      <w:pPr>
        <w:ind w:firstLine="700"/>
        <w:jc w:val="center"/>
        <w:rPr>
          <w:rFonts w:ascii="Times New Roman" w:eastAsia="Tahoma" w:hAnsi="Times New Roman" w:cs="Times New Roman"/>
          <w:b/>
          <w:bCs/>
          <w:kern w:val="2"/>
          <w:sz w:val="22"/>
          <w:szCs w:val="22"/>
          <w:lang w:eastAsia="en-US"/>
        </w:rPr>
      </w:pPr>
      <w:r>
        <w:rPr>
          <w:rFonts w:ascii="Times New Roman" w:eastAsia="Tahoma" w:hAnsi="Times New Roman" w:cs="Times New Roman"/>
          <w:b/>
          <w:bCs/>
          <w:kern w:val="2"/>
          <w:sz w:val="22"/>
          <w:szCs w:val="22"/>
          <w:lang w:eastAsia="en-US"/>
        </w:rPr>
        <w:t>Раздел V.</w:t>
      </w:r>
      <w:r>
        <w:rPr>
          <w:rFonts w:ascii="Times New Roman" w:eastAsia="Tahoma" w:hAnsi="Times New Roman" w:cs="Times New Roman"/>
          <w:b/>
          <w:bCs/>
          <w:kern w:val="2"/>
          <w:sz w:val="22"/>
          <w:szCs w:val="22"/>
          <w:lang w:eastAsia="en-US"/>
        </w:rPr>
        <w:tab/>
        <w:t>Ресурсное обеспечение муниципальной программы</w:t>
      </w:r>
    </w:p>
    <w:p w:rsidR="001546F2" w:rsidRDefault="00C8715F">
      <w:pPr>
        <w:widowControl/>
        <w:ind w:firstLine="0"/>
        <w:jc w:val="right"/>
        <w:rPr>
          <w:rFonts w:ascii="Times New Roman" w:eastAsia="Tahoma" w:hAnsi="Times New Roman" w:cs="Times New Roman"/>
          <w:kern w:val="2"/>
          <w:sz w:val="20"/>
          <w:szCs w:val="20"/>
          <w:lang w:eastAsia="en-US"/>
        </w:rPr>
      </w:pPr>
      <w:r>
        <w:rPr>
          <w:rFonts w:ascii="Times New Roman" w:eastAsia="Tahoma" w:hAnsi="Times New Roman" w:cs="Times New Roman"/>
          <w:kern w:val="2"/>
          <w:sz w:val="20"/>
          <w:szCs w:val="20"/>
          <w:lang w:eastAsia="en-US"/>
        </w:rPr>
        <w:t>Таблица 2</w:t>
      </w:r>
    </w:p>
    <w:tbl>
      <w:tblPr>
        <w:tblW w:w="1043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000"/>
        <w:gridCol w:w="1853"/>
        <w:gridCol w:w="1851"/>
        <w:gridCol w:w="1856"/>
        <w:gridCol w:w="1877"/>
      </w:tblGrid>
      <w:tr w:rsidR="001546F2">
        <w:trPr>
          <w:trHeight w:val="325"/>
          <w:jc w:val="center"/>
        </w:trPr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5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Объемы финансирования (тыс. руб.)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Всего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(тыс. руб.)</w:t>
            </w:r>
          </w:p>
        </w:tc>
      </w:tr>
      <w:tr w:rsidR="001546F2">
        <w:trPr>
          <w:trHeight w:val="149"/>
          <w:jc w:val="center"/>
        </w:trPr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том числе по годам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</w:tr>
      <w:tr w:rsidR="001546F2">
        <w:trPr>
          <w:trHeight w:val="149"/>
          <w:jc w:val="center"/>
        </w:trPr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</w:tr>
      <w:tr w:rsidR="001546F2">
        <w:trPr>
          <w:trHeight w:val="446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Бюджет Варненского муниципального района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69274A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181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9F562D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385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trHeight w:val="269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rPr>
          <w:trHeight w:val="259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Внебюджетные средства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</w:tbl>
    <w:p w:rsidR="001546F2" w:rsidRDefault="00C8715F">
      <w:pPr>
        <w:widowControl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ab/>
      </w:r>
      <w:r>
        <w:rPr>
          <w:rFonts w:ascii="Times New Roman" w:eastAsia="Tahoma" w:hAnsi="Times New Roman" w:cs="Times New Roman"/>
          <w:bCs/>
          <w:kern w:val="2"/>
          <w:lang w:eastAsia="en-US"/>
        </w:rPr>
        <w:t>Общий объем финансирования муниципальной Программы «Гармонизация межнациональных отношений и профилактика экстремизма на территории Варненского муниципального района Челябинской области на 2020–2022 годы»  из местного бюджета в 2020 -2022 году  составит        612,0       тыс. рублей.</w:t>
      </w:r>
    </w:p>
    <w:p w:rsidR="001546F2" w:rsidRDefault="00C8715F">
      <w:pPr>
        <w:spacing w:line="276" w:lineRule="auto"/>
        <w:ind w:firstLine="700"/>
        <w:rPr>
          <w:rFonts w:ascii="Times New Roman" w:eastAsia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en-US"/>
        </w:rPr>
        <w:t>Объемы финансирования муниципальной Программы «Гармонизация межнациональных отношений и профилактика экстремизма на территории Варненского муниципального района Челябинской области на 2020–2022 годы»  могут корректироваться с учетом доходов местного бюджета на соответствующий финансовый год</w:t>
      </w: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>.</w:t>
      </w:r>
    </w:p>
    <w:p w:rsidR="001546F2" w:rsidRDefault="00C8715F">
      <w:pPr>
        <w:spacing w:line="200" w:lineRule="atLeast"/>
        <w:ind w:firstLine="70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В целях финансирования отдельных мероприятий, направленных на профилактику </w:t>
      </w:r>
      <w:r>
        <w:rPr>
          <w:rFonts w:ascii="Times New Roman" w:eastAsia="Times New Roman" w:hAnsi="Times New Roman" w:cs="Times New Roman"/>
          <w:kern w:val="2"/>
          <w:lang w:eastAsia="en-US"/>
        </w:rPr>
        <w:t xml:space="preserve">экстремизма,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 планируется привлечение средств из областного бюджета.</w:t>
      </w:r>
    </w:p>
    <w:p w:rsidR="001546F2" w:rsidRDefault="00C8715F">
      <w:pPr>
        <w:spacing w:line="200" w:lineRule="atLeast"/>
        <w:ind w:firstLine="70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ab/>
        <w:t xml:space="preserve"> Кроме того, предполагается привлечение средств из внебюджетных источников – сумма не определена.</w:t>
      </w:r>
    </w:p>
    <w:p w:rsidR="001546F2" w:rsidRDefault="00C8715F">
      <w:pPr>
        <w:spacing w:line="276" w:lineRule="auto"/>
        <w:ind w:firstLine="700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>Участие внебюджетных источников в реализации мероприятий Программы осуществляется на основании соглашений (договоров, государственных контрактов).</w:t>
      </w:r>
    </w:p>
    <w:p w:rsidR="001546F2" w:rsidRDefault="00C8715F">
      <w:pPr>
        <w:ind w:firstLine="567"/>
        <w:jc w:val="center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>Раздел V</w:t>
      </w:r>
      <w:r>
        <w:rPr>
          <w:rFonts w:ascii="Times New Roman" w:eastAsia="Tahoma" w:hAnsi="Times New Roman" w:cs="Times New Roman"/>
          <w:b/>
          <w:bCs/>
          <w:kern w:val="2"/>
          <w:lang w:val="en-US" w:eastAsia="en-US"/>
        </w:rPr>
        <w:t>I</w:t>
      </w: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>.</w:t>
      </w: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ab/>
        <w:t>Организация управления и механизм реализации               муниципальной программы</w:t>
      </w:r>
    </w:p>
    <w:p w:rsidR="001546F2" w:rsidRDefault="00C8715F">
      <w:pPr>
        <w:spacing w:line="200" w:lineRule="atLeast"/>
        <w:ind w:firstLine="70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lastRenderedPageBreak/>
        <w:t xml:space="preserve">Заказчиком Программы является администрация Варненского муниципального района  Челябинской области. 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 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Реализация Программы обеспечивается путем осуществления мер, направленных на профилактику </w:t>
      </w:r>
      <w:r>
        <w:rPr>
          <w:rFonts w:ascii="Times New Roman" w:eastAsia="Times New Roman" w:hAnsi="Times New Roman" w:cs="Times New Roman"/>
          <w:kern w:val="2"/>
          <w:lang w:eastAsia="en-US"/>
        </w:rPr>
        <w:t>экстремизма и  укрепление общероссийского гражданского единства и духовной общности народов России, проживающих на территории Варненского муниципального района.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  </w:t>
      </w:r>
      <w:r>
        <w:rPr>
          <w:rFonts w:ascii="Times New Roman" w:eastAsia="Tahoma" w:hAnsi="Times New Roman" w:cs="Times New Roman"/>
          <w:kern w:val="2"/>
          <w:lang w:eastAsia="en-US"/>
        </w:rPr>
        <w:t>Соисполнители муниципальной Программы ежеквартально в срок до 10 числа, следующего за отчетным периодом,  подготавливают отчеты об исполнении мероприятий муниципальной Программы  и предоставляют их основному разработчику Программы.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 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Основной разработчик муниципальной Программы на основании отчетов соисполнителей ежеквартально подготавливает сводный отчет о ходе реализации муниципальной Программы и предоставляет в Комитет экономики администрации Варненского муниципального района Челябинской области в срок до 20 числа, следующего за отчетным периодом. Ежегодно до 1 марта года, следующего за </w:t>
      </w:r>
      <w:proofErr w:type="gramStart"/>
      <w:r>
        <w:rPr>
          <w:rFonts w:ascii="Times New Roman" w:eastAsia="Tahoma" w:hAnsi="Times New Roman" w:cs="Times New Roman"/>
          <w:kern w:val="2"/>
          <w:lang w:eastAsia="en-US"/>
        </w:rPr>
        <w:t>отчетным</w:t>
      </w:r>
      <w:proofErr w:type="gramEnd"/>
      <w:r>
        <w:rPr>
          <w:rFonts w:ascii="Times New Roman" w:eastAsia="Tahoma" w:hAnsi="Times New Roman" w:cs="Times New Roman"/>
          <w:kern w:val="2"/>
          <w:lang w:eastAsia="en-US"/>
        </w:rPr>
        <w:t>, направляет в Комитет экономики администрации Варненского муниципального района Челябинской области годовой отчет о ходе реализации программы с пояснительной запиской.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  </w:t>
      </w:r>
      <w:r>
        <w:rPr>
          <w:rFonts w:ascii="Times New Roman" w:eastAsia="Tahoma" w:hAnsi="Times New Roman" w:cs="Times New Roman"/>
          <w:kern w:val="2"/>
          <w:lang w:eastAsia="en-US"/>
        </w:rPr>
        <w:t>Исполнители Программы несут ответственность за качественное и своевременное выполнение мероприятий Программы, целевое и рациональное использование финансовых средств, выделяемых для выполнения Программы.</w:t>
      </w:r>
    </w:p>
    <w:p w:rsidR="001546F2" w:rsidRDefault="00C8715F">
      <w:pPr>
        <w:spacing w:line="276" w:lineRule="auto"/>
        <w:ind w:firstLine="70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kern w:val="2"/>
          <w:lang w:eastAsia="ar-SA"/>
        </w:rPr>
        <w:t>Реализация Программы осуществляется на основе государственных контрактов (договоров) на закупку и поставку продукции для государственных нужд в соответствии с требованиями Федерального закона «О размещении заказов на поставки товаров, выполнение работ, оказание услуг для государственных и муниципальных нужд».</w:t>
      </w:r>
    </w:p>
    <w:p w:rsidR="001546F2" w:rsidRDefault="00C8715F">
      <w:pPr>
        <w:spacing w:line="276" w:lineRule="auto"/>
        <w:ind w:firstLine="700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 xml:space="preserve"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kern w:val="2"/>
          <w:lang w:eastAsia="ar-SA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ar-SA"/>
        </w:rPr>
        <w:t xml:space="preserve"> муниципального района.</w:t>
      </w:r>
    </w:p>
    <w:p w:rsidR="001546F2" w:rsidRDefault="001546F2">
      <w:pPr>
        <w:spacing w:line="276" w:lineRule="auto"/>
        <w:ind w:firstLine="700"/>
        <w:rPr>
          <w:rFonts w:ascii="Times New Roman" w:eastAsia="Times New Roman" w:hAnsi="Times New Roman" w:cs="Times New Roman"/>
          <w:kern w:val="2"/>
          <w:lang w:eastAsia="ar-SA"/>
        </w:rPr>
      </w:pPr>
    </w:p>
    <w:p w:rsidR="001546F2" w:rsidRDefault="00C8715F">
      <w:pPr>
        <w:ind w:firstLine="0"/>
        <w:jc w:val="center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kern w:val="2"/>
          <w:lang w:eastAsia="en-US"/>
        </w:rPr>
        <w:t xml:space="preserve">Раздел </w:t>
      </w:r>
      <w:r>
        <w:rPr>
          <w:rFonts w:ascii="Times New Roman" w:eastAsia="Tahoma" w:hAnsi="Times New Roman" w:cs="Times New Roman"/>
          <w:b/>
          <w:kern w:val="2"/>
          <w:lang w:val="en-US" w:eastAsia="en-US"/>
        </w:rPr>
        <w:t>VII</w:t>
      </w:r>
      <w:r>
        <w:rPr>
          <w:rFonts w:ascii="Times New Roman" w:eastAsia="Tahoma" w:hAnsi="Times New Roman" w:cs="Times New Roman"/>
          <w:b/>
          <w:kern w:val="2"/>
          <w:lang w:eastAsia="en-US"/>
        </w:rPr>
        <w:t>. Ожидаемые результаты реализации муниципальной программы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Основной  эффект Программы  связан  предупреждением </w:t>
      </w:r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 xml:space="preserve"> рисков проявлений экстремизма на территории Варненского муниципального района,  повышением толерантности населения и недопущения национальных и религиозных противоречий, конфликтов местного населения, в том числе молодежи и  несовершеннолетних, с мигрантами.</w:t>
      </w:r>
    </w:p>
    <w:p w:rsidR="001546F2" w:rsidRDefault="00C8715F">
      <w:pPr>
        <w:ind w:firstLine="709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>Динамика изменения индикативных показателей в ходе реализации Программы представлена в  Приложении №1 «Система целевых индикаторов программы «Гармонизация межнациональных отношений и профилактика экстремизма на территории Варненского муниципального района Челябинской области на 2020–2022 годы»</w:t>
      </w:r>
    </w:p>
    <w:p w:rsidR="001546F2" w:rsidRDefault="001546F2">
      <w:pPr>
        <w:ind w:firstLine="709"/>
        <w:rPr>
          <w:rFonts w:ascii="Times New Roman" w:eastAsia="Times New Roman" w:hAnsi="Times New Roman" w:cs="Times New Roman"/>
          <w:kern w:val="2"/>
          <w:lang w:eastAsia="ar-SA"/>
        </w:rPr>
      </w:pPr>
    </w:p>
    <w:p w:rsidR="001546F2" w:rsidRDefault="00C8715F">
      <w:pPr>
        <w:spacing w:line="276" w:lineRule="auto"/>
        <w:ind w:firstLine="700"/>
        <w:jc w:val="center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kern w:val="2"/>
          <w:lang w:eastAsia="en-US"/>
        </w:rPr>
        <w:t xml:space="preserve">Раздел </w:t>
      </w:r>
      <w:r>
        <w:rPr>
          <w:rFonts w:ascii="Times New Roman" w:eastAsia="Tahoma" w:hAnsi="Times New Roman" w:cs="Times New Roman"/>
          <w:b/>
          <w:kern w:val="2"/>
          <w:lang w:val="en-US" w:eastAsia="en-US"/>
        </w:rPr>
        <w:t>VIII</w:t>
      </w:r>
      <w:r>
        <w:rPr>
          <w:rFonts w:ascii="Times New Roman" w:eastAsia="Tahoma" w:hAnsi="Times New Roman" w:cs="Times New Roman"/>
          <w:b/>
          <w:kern w:val="2"/>
          <w:lang w:eastAsia="en-US"/>
        </w:rPr>
        <w:t>. Финансово-экономическое обоснование муниципальной программы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>Источником финансирования мероприятий Программы являются средства бюджета Варненского муниципального района.</w:t>
      </w:r>
      <w:r>
        <w:rPr>
          <w:rFonts w:ascii="Times New Roman" w:eastAsia="Tahoma" w:hAnsi="Times New Roman" w:cs="Times New Roman"/>
          <w:color w:val="000000"/>
          <w:kern w:val="2"/>
          <w:lang w:eastAsia="en-US"/>
        </w:rPr>
        <w:t xml:space="preserve"> На реализацию мероприятий Программы могут быть привлечены средства областного бюджета, в порядке, определенном законодательством. Объем финансирования мероприятий за счет средств бюджетов различных уровней приводится на 2020-2022 гг. и может уточняться.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Общий объем финансирования Программы на весь период реализации составляет     612,0   тыс. рублей.  </w:t>
      </w:r>
    </w:p>
    <w:tbl>
      <w:tblPr>
        <w:tblW w:w="9888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5"/>
        <w:gridCol w:w="5475"/>
        <w:gridCol w:w="994"/>
        <w:gridCol w:w="848"/>
        <w:gridCol w:w="820"/>
        <w:gridCol w:w="1076"/>
      </w:tblGrid>
      <w:tr w:rsidR="001546F2">
        <w:trPr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№</w:t>
            </w:r>
            <w:r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Направление мероприятий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Объем финансирования    (тыс. руб.)</w:t>
            </w:r>
          </w:p>
        </w:tc>
      </w:tr>
      <w:tr w:rsidR="001546F2">
        <w:trPr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Всего</w:t>
            </w:r>
          </w:p>
        </w:tc>
      </w:tr>
      <w:tr w:rsidR="001546F2">
        <w:trPr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II. Профилактика и предупреждение экстремизма </w:t>
            </w:r>
          </w:p>
        </w:tc>
      </w:tr>
      <w:tr w:rsidR="001546F2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Разработка эскизов для  заказов на  изготовление агитационных материалов, плакатов, баннеров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антиэкстремистской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направленности и заказ требуемой продукции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 w:rsidP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10A98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trHeight w:val="681"/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napToGri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III .Укрепление общероссийского гражданского единства и духовной общности народов России, проживающих на территории Варненского муниципального района</w:t>
            </w:r>
          </w:p>
        </w:tc>
      </w:tr>
      <w:tr w:rsidR="001546F2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муниципального конкурса «Их имена забыть нельзя», посвященного 75-летию Победы в Великой Отечественной войне (приобретение  подарочной продукции)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1546F2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мероприятий, посвященных 75-летию Победы в Великой Отечественной войне (Эстафета Победы, акции: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«Бессмертный полк», «Свеча памяти», «Георгиевская ленточка», День Победы, районный фестиваль «Отечества достойные сыны»)  (заказ и приобретение агитационных материалов)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1546F2">
        <w:trPr>
          <w:trHeight w:val="583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 областного лыжного пробега, посвященного 75-летию Победы в Великой Отечественной войне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69274A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40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trHeight w:val="97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 xml:space="preserve">Организация и проведение  муниципального фестиваля-праздника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>Семья – счастливая планета» (приобретение  подарочной продукции, заказ и размещение  баннеров)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725CA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 w:rsidP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trHeight w:val="42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записи  и трансляция радиопередачи «Земляки»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725CA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141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345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IV. Содействие сохранению и развитию этнокультурного многообразия народов России,  проживающих на территории Варненского муниципального района</w:t>
            </w:r>
          </w:p>
        </w:tc>
      </w:tr>
      <w:tr w:rsidR="001546F2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Организация и проведение районного конкурса национальных культур, посвященного Дню народного единства (приобретение  подарочной продукции, заказ и размещение  баннеров)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725CA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725CA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181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385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,0</w:t>
            </w:r>
          </w:p>
        </w:tc>
      </w:tr>
      <w:tr w:rsidR="001546F2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Из областного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1546F2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</w:tr>
    </w:tbl>
    <w:p w:rsidR="001546F2" w:rsidRDefault="001546F2">
      <w:pPr>
        <w:widowControl/>
        <w:ind w:firstLine="426"/>
        <w:jc w:val="right"/>
        <w:rPr>
          <w:rFonts w:ascii="Times New Roman" w:eastAsia="Tahoma" w:hAnsi="Times New Roman" w:cs="Times New Roman"/>
          <w:b/>
          <w:kern w:val="2"/>
          <w:lang w:eastAsia="en-US"/>
        </w:rPr>
      </w:pPr>
    </w:p>
    <w:p w:rsidR="001546F2" w:rsidRDefault="00C8715F">
      <w:pPr>
        <w:spacing w:line="200" w:lineRule="atLeast"/>
        <w:ind w:firstLine="700"/>
        <w:jc w:val="left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kern w:val="2"/>
          <w:lang w:eastAsia="en-US"/>
        </w:rPr>
        <w:t xml:space="preserve">Раздел </w:t>
      </w:r>
      <w:r>
        <w:rPr>
          <w:rFonts w:ascii="Times New Roman" w:eastAsia="Tahoma" w:hAnsi="Times New Roman" w:cs="Times New Roman"/>
          <w:b/>
          <w:kern w:val="2"/>
          <w:lang w:val="en-US" w:eastAsia="en-US"/>
        </w:rPr>
        <w:t>IX</w:t>
      </w:r>
      <w:r>
        <w:rPr>
          <w:rFonts w:ascii="Times New Roman" w:eastAsia="Tahoma" w:hAnsi="Times New Roman" w:cs="Times New Roman"/>
          <w:b/>
          <w:kern w:val="2"/>
          <w:lang w:eastAsia="en-US"/>
        </w:rPr>
        <w:t>. Методика оценки эффективности муниципальной программы.</w:t>
      </w:r>
    </w:p>
    <w:p w:rsidR="001546F2" w:rsidRDefault="00C8715F">
      <w:pPr>
        <w:spacing w:line="200" w:lineRule="atLeast"/>
        <w:ind w:firstLine="70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Для оценки планируемой эффективности Программы применяются следующие критерии: </w:t>
      </w:r>
    </w:p>
    <w:p w:rsidR="001546F2" w:rsidRDefault="00C8715F">
      <w:pPr>
        <w:widowControl/>
        <w:spacing w:line="200" w:lineRule="atLeast"/>
        <w:ind w:left="20" w:right="20" w:firstLine="500"/>
        <w:jc w:val="left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Arial Unicode MS" w:hAnsi="Times New Roman" w:cs="Times New Roman"/>
          <w:kern w:val="2"/>
          <w:lang w:eastAsia="en-US"/>
        </w:rPr>
        <w:t xml:space="preserve">-степень достижения установленных значений показателей, </w:t>
      </w:r>
    </w:p>
    <w:p w:rsidR="001546F2" w:rsidRDefault="00C8715F">
      <w:pPr>
        <w:spacing w:line="200" w:lineRule="atLeast"/>
        <w:ind w:left="20" w:right="20" w:firstLine="500"/>
        <w:jc w:val="left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Arial Unicode MS" w:hAnsi="Times New Roman" w:cs="Times New Roman"/>
          <w:kern w:val="2"/>
          <w:lang w:eastAsia="en-US"/>
        </w:rPr>
        <w:t>- эффективность использования выделенных средств,</w:t>
      </w:r>
      <w:r>
        <w:rPr>
          <w:rFonts w:ascii="Times New Roman" w:eastAsia="Arial Unicode MS" w:hAnsi="Times New Roman" w:cs="Times New Roman"/>
          <w:kern w:val="2"/>
          <w:lang w:eastAsia="en-US"/>
        </w:rPr>
        <w:br/>
        <w:t xml:space="preserve">         - выполнение запланированных мероприятий.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Оценка эффективности реализации Программы проводится ежегодно в конце отчетного периода. </w:t>
      </w:r>
    </w:p>
    <w:p w:rsidR="001546F2" w:rsidRDefault="00C8715F">
      <w:pPr>
        <w:widowControl/>
        <w:spacing w:line="200" w:lineRule="atLeast"/>
        <w:ind w:firstLine="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>Оценка эффективности расходования бюджетных средств на реализацию мероприятий Программы определяется в соответствии со следующей методикой оценки эффективности Программы: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┌──────────────────────────────────────────────────┐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Фактические      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│Оценка достижения        индикативные показатели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│плановых индикативных  = ────────────────────────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│показателей (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ДИП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)        Плановые         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┌────────────────────┐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индикативные показатели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Оценка       │ └──────────────────────────────────────────────────┘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эффективности    │ ┌──────────────────────────────────────────────────┐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использования    │ │                         Фактическое использование│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lastRenderedPageBreak/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бюджетных средств  │ │Оценка полноты           бюджетных средств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по мероприятиям   │ │использования          = ─────────────────────────│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Программы (О)    │ │бюджетных сре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дств        Пл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ановое использование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│(ПИБС)                   бюджетных средств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└─────────┬──────────┘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└──────────────────────────────────────────────────┘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┌─────────┬────────────────────────────┐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│Значение │Эффективность использования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┌───────────────────────────────┐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О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   │     бюджетных средств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ДИП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(оценка достижения     │  ├─────────┤                    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плановых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индикативных      │  │более 1,4│очень высокая эффективность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показателей)               │  │         │использования расходов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│О = ─────────────────────────  │  │         │(значительно превышает     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ПИБС (оценка полноты       │  │         │целевое значение)   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использования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бюджетных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   │  ├─────────┼────────────────────────────┤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средств)                   │  │  от 1   │высокая эффективность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до 1,4  │использования расходов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│Оценка эффективности           │  │         │(превышение целевого       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│Программы в целом равна сумме  │  │         │значения)                  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│показателей эффективности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по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  │  ├─────────┼────────────────────────────┤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│мероприятиям целевой Программы │  │ от 0,5  │низкая эффективность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└───────────────────────────────┘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до 1   │использования расходов (не 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│достигнуто целевое значение)│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Оценка эффективности будет тем    ├─────────┼────────────────────────────┤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выше, чем выше уровень достижения │менее 0,5│крайне низкая эффективность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индикативных показателей и меньше │         │использования расходов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уровень использования бюджетных   │         │(целевое значение исполнено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средств                           │         │менее чем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на половину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)      │</w:t>
      </w:r>
    </w:p>
    <w:p w:rsidR="001546F2" w:rsidRDefault="001546F2">
      <w:pPr>
        <w:widowControl/>
        <w:spacing w:line="200" w:lineRule="atLeast"/>
        <w:ind w:firstLine="0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C8715F">
      <w:pPr>
        <w:widowControl/>
        <w:spacing w:line="200" w:lineRule="atLeast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ourier New" w:hAnsi="Times New Roman" w:cs="Times New Roman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lang w:eastAsia="ar-SA"/>
        </w:rPr>
        <w:t>Методика расчета целевых индикаторов и показателей</w:t>
      </w: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Целевой индикатор </w:t>
      </w:r>
      <w:r>
        <w:rPr>
          <w:rFonts w:ascii="Times New Roman" w:eastAsia="Calibri" w:hAnsi="Times New Roman" w:cs="Times New Roman"/>
          <w:b/>
          <w:bCs/>
          <w:lang w:eastAsia="en-US"/>
        </w:rPr>
        <w:t xml:space="preserve">1. </w:t>
      </w:r>
      <w:r>
        <w:rPr>
          <w:rFonts w:ascii="Times New Roman" w:eastAsia="Calibri" w:hAnsi="Times New Roman" w:cs="Times New Roman"/>
          <w:lang w:eastAsia="en-US"/>
        </w:rPr>
        <w:t xml:space="preserve">Количество мероприятий, 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направленных на повышение уровня межведомственного взаимодействия </w:t>
      </w:r>
      <w:r>
        <w:rPr>
          <w:rFonts w:ascii="Times New Roman" w:eastAsia="Calibri" w:hAnsi="Times New Roman" w:cs="Times New Roman"/>
          <w:color w:val="000000"/>
          <w:lang w:eastAsia="ar-SA"/>
        </w:rPr>
        <w:t>— путем подсчета статистических данных  количества проведенных межведомственных мероприятий.</w:t>
      </w: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1546F2" w:rsidRDefault="00C8715F">
      <w:pPr>
        <w:widowControl/>
        <w:spacing w:line="276" w:lineRule="auto"/>
        <w:ind w:firstLine="0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en-US"/>
        </w:rPr>
        <w:t>Целевой индикатор 2</w:t>
      </w:r>
      <w:r>
        <w:rPr>
          <w:rFonts w:ascii="Times New Roman" w:eastAsia="Calibri" w:hAnsi="Times New Roman" w:cs="Times New Roman"/>
          <w:i/>
          <w:iCs/>
          <w:color w:val="000000"/>
          <w:lang w:eastAsia="en-US"/>
        </w:rPr>
        <w:t>. К</w:t>
      </w:r>
      <w:r>
        <w:rPr>
          <w:rFonts w:ascii="Times New Roman" w:eastAsia="Calibri" w:hAnsi="Times New Roman" w:cs="Times New Roman"/>
          <w:color w:val="000000"/>
          <w:lang w:eastAsia="en-US"/>
        </w:rPr>
        <w:t>оличество мероприятий</w:t>
      </w:r>
      <w:proofErr w:type="gramStart"/>
      <w:r>
        <w:rPr>
          <w:rFonts w:ascii="Times New Roman" w:eastAsia="Calibri" w:hAnsi="Times New Roman" w:cs="Times New Roman"/>
          <w:color w:val="000000"/>
          <w:lang w:eastAsia="en-US"/>
        </w:rPr>
        <w:t xml:space="preserve"> ,</w:t>
      </w:r>
      <w:proofErr w:type="gramEnd"/>
      <w:r>
        <w:rPr>
          <w:rFonts w:ascii="Times New Roman" w:eastAsia="Calibri" w:hAnsi="Times New Roman" w:cs="Times New Roman"/>
          <w:color w:val="000000"/>
          <w:lang w:eastAsia="en-US"/>
        </w:rPr>
        <w:t xml:space="preserve"> направленных на формирование механизмов противодействия экстремизму, этнической и религиозной нетерпимости и их участников </w:t>
      </w:r>
      <w:r>
        <w:rPr>
          <w:rFonts w:ascii="Times New Roman" w:eastAsia="Calibri" w:hAnsi="Times New Roman" w:cs="Times New Roman"/>
          <w:color w:val="000000"/>
          <w:lang w:eastAsia="ar-SA"/>
        </w:rPr>
        <w:t>— путем подсчета статистических данных   УО, УК, КДН и ЗП, ПДН, ГБУЗ.</w:t>
      </w: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ar-SA"/>
        </w:rPr>
        <w:t>Целевой индикатор 3.</w:t>
      </w:r>
      <w:r>
        <w:rPr>
          <w:rFonts w:ascii="Times New Roman" w:eastAsia="Calibri" w:hAnsi="Times New Roman" w:cs="Times New Roman"/>
          <w:color w:val="000000"/>
          <w:lang w:eastAsia="ar-SA"/>
        </w:rPr>
        <w:t xml:space="preserve">  Количество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 </w:t>
      </w:r>
      <w:bookmarkStart w:id="2" w:name="__DdeLink__4365_2256617956"/>
      <w:r>
        <w:rPr>
          <w:rFonts w:ascii="Times New Roman" w:eastAsia="Calibri" w:hAnsi="Times New Roman" w:cs="Times New Roman"/>
          <w:color w:val="000000"/>
          <w:lang w:eastAsia="ar-SA"/>
        </w:rPr>
        <w:t>— путем подсчета статистических данных</w:t>
      </w:r>
      <w:bookmarkEnd w:id="2"/>
      <w:r>
        <w:rPr>
          <w:rFonts w:ascii="Times New Roman" w:eastAsia="Calibri" w:hAnsi="Times New Roman" w:cs="Times New Roman"/>
          <w:color w:val="000000"/>
          <w:lang w:eastAsia="ar-SA"/>
        </w:rPr>
        <w:t xml:space="preserve"> глав сельских поселений района.</w:t>
      </w: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ar-SA"/>
        </w:rPr>
        <w:t>Целевой индикатор 4</w:t>
      </w:r>
      <w:r>
        <w:rPr>
          <w:rFonts w:ascii="Times New Roman" w:eastAsia="Calibri" w:hAnsi="Times New Roman" w:cs="Times New Roman"/>
          <w:b/>
          <w:bCs/>
          <w:color w:val="000000"/>
          <w:lang w:eastAsia="ar-SA"/>
        </w:rPr>
        <w:t>.</w:t>
      </w:r>
      <w:r>
        <w:rPr>
          <w:rFonts w:ascii="Times New Roman" w:eastAsia="Calibri" w:hAnsi="Times New Roman" w:cs="Times New Roman"/>
          <w:color w:val="000000"/>
          <w:lang w:eastAsia="ar-SA"/>
        </w:rPr>
        <w:t xml:space="preserve"> 1.Количество публикаций в СМИ, направленных на формирование этнокультурной компетентности граждан и пропаганду толерантности.   : УО, УК  </w:t>
      </w:r>
      <w:proofErr w:type="gramStart"/>
      <w:r>
        <w:rPr>
          <w:rFonts w:ascii="Times New Roman" w:eastAsia="Calibri" w:hAnsi="Times New Roman" w:cs="Times New Roman"/>
          <w:color w:val="000000"/>
          <w:lang w:eastAsia="ar-SA"/>
        </w:rPr>
        <w:t xml:space="preserve">( </w:t>
      </w:r>
      <w:proofErr w:type="gramEnd"/>
      <w:r>
        <w:rPr>
          <w:rFonts w:ascii="Times New Roman" w:eastAsia="Calibri" w:hAnsi="Times New Roman" w:cs="Times New Roman"/>
          <w:color w:val="000000"/>
          <w:lang w:eastAsia="ar-SA"/>
        </w:rPr>
        <w:t xml:space="preserve">редакция газеты «Советская село», сайты ) </w:t>
      </w:r>
    </w:p>
    <w:p w:rsidR="001546F2" w:rsidRDefault="001546F2">
      <w:pPr>
        <w:widowControl/>
        <w:ind w:firstLine="0"/>
        <w:jc w:val="left"/>
        <w:rPr>
          <w:rFonts w:ascii="Times New Roman" w:eastAsia="Calibri" w:hAnsi="Times New Roman" w:cs="Times New Roman"/>
          <w:color w:val="000000"/>
          <w:kern w:val="2"/>
          <w:sz w:val="36"/>
          <w:lang w:eastAsia="ar-SA"/>
        </w:rPr>
      </w:pP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ar-SA"/>
        </w:rPr>
        <w:t>Целевой индикатор  4.2.</w:t>
      </w:r>
      <w:r>
        <w:rPr>
          <w:rFonts w:ascii="Times New Roman" w:eastAsia="Calibri" w:hAnsi="Times New Roman" w:cs="Times New Roman"/>
          <w:i/>
          <w:iCs/>
          <w:color w:val="000000"/>
          <w:lang w:eastAsia="ar-SA"/>
        </w:rPr>
        <w:t xml:space="preserve"> 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Количество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 их участников     </w:t>
      </w:r>
      <w:r>
        <w:rPr>
          <w:rFonts w:ascii="Times New Roman" w:eastAsia="Calibri" w:hAnsi="Times New Roman" w:cs="Times New Roman"/>
          <w:color w:val="000000"/>
          <w:lang w:eastAsia="ar-SA"/>
        </w:rPr>
        <w:t>—  путем подсчета статистических данных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  УО, УК </w:t>
      </w:r>
    </w:p>
    <w:p w:rsidR="001546F2" w:rsidRDefault="001546F2">
      <w:pPr>
        <w:widowControl/>
        <w:ind w:firstLine="0"/>
        <w:jc w:val="left"/>
        <w:rPr>
          <w:rFonts w:ascii="Times New Roman" w:eastAsia="Tahoma" w:hAnsi="Times New Roman" w:cs="Times New Roman"/>
          <w:color w:val="000000"/>
          <w:kern w:val="2"/>
          <w:sz w:val="36"/>
          <w:lang w:eastAsia="en-US"/>
        </w:rPr>
      </w:pP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en-US"/>
        </w:rPr>
        <w:t>Целевой индикатор 5.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lang w:eastAsia="en-US"/>
        </w:rPr>
        <w:t xml:space="preserve"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недопущению вовлечения </w:t>
      </w:r>
      <w:r>
        <w:rPr>
          <w:rFonts w:ascii="Times New Roman" w:eastAsia="Times New Roman" w:hAnsi="Times New Roman" w:cs="Times New Roman"/>
          <w:color w:val="000000"/>
          <w:lang w:eastAsia="en-US"/>
        </w:rPr>
        <w:lastRenderedPageBreak/>
        <w:t xml:space="preserve">молодежи и несовершеннолетних лиц к участию в несогласованных массовых мероприятиях протестной направленности      </w:t>
      </w:r>
      <w:r>
        <w:rPr>
          <w:rFonts w:ascii="Times New Roman" w:eastAsia="Calibri" w:hAnsi="Times New Roman" w:cs="Times New Roman"/>
          <w:color w:val="000000"/>
          <w:lang w:eastAsia="ar-SA"/>
        </w:rPr>
        <w:t>—  путем подсчета статистических данных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   ОМВД, УО, УК</w:t>
      </w:r>
      <w:proofErr w:type="gramEnd"/>
    </w:p>
    <w:p w:rsidR="001546F2" w:rsidRDefault="001546F2">
      <w:pPr>
        <w:widowControl/>
        <w:ind w:firstLine="0"/>
        <w:jc w:val="left"/>
        <w:rPr>
          <w:rFonts w:ascii="Times New Roman" w:eastAsia="Times New Roman" w:hAnsi="Times New Roman" w:cs="Times New Roman"/>
          <w:color w:val="000000"/>
          <w:kern w:val="2"/>
          <w:sz w:val="36"/>
          <w:lang w:eastAsia="en-US"/>
        </w:rPr>
      </w:pPr>
    </w:p>
    <w:p w:rsidR="001546F2" w:rsidRDefault="00C8715F">
      <w:pPr>
        <w:ind w:firstLine="0"/>
        <w:rPr>
          <w:rFonts w:ascii="Times New Roman" w:eastAsia="Times New Roman" w:hAnsi="Times New Roman" w:cs="Times New Roman"/>
          <w:sz w:val="36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US"/>
        </w:rPr>
        <w:t xml:space="preserve">Целевой индикатор 6. 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Количество участников мероприятий, проводимых в рамках социальной и культурной адаптации и интеграции мигрантов      </w:t>
      </w:r>
      <w:r>
        <w:rPr>
          <w:rFonts w:ascii="Times New Roman" w:eastAsia="Calibri" w:hAnsi="Times New Roman" w:cs="Times New Roman"/>
          <w:color w:val="000000"/>
          <w:lang w:eastAsia="ar-SA"/>
        </w:rPr>
        <w:t>— путем подсчета статистических данных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     УК, ОМВД</w:t>
      </w:r>
    </w:p>
    <w:p w:rsidR="001546F2" w:rsidRDefault="001546F2">
      <w:pPr>
        <w:ind w:firstLine="0"/>
        <w:rPr>
          <w:rFonts w:ascii="Times New Roman" w:eastAsia="Calibri" w:hAnsi="Times New Roman" w:cs="Times New Roman"/>
          <w:color w:val="000000"/>
          <w:lang w:eastAsia="en-US"/>
        </w:rPr>
      </w:pPr>
    </w:p>
    <w:p w:rsidR="001546F2" w:rsidRDefault="001546F2">
      <w:pPr>
        <w:ind w:firstLine="0"/>
        <w:rPr>
          <w:rFonts w:ascii="Times New Roman" w:eastAsia="Calibri" w:hAnsi="Times New Roman" w:cs="Times New Roman"/>
          <w:color w:val="000000"/>
          <w:lang w:eastAsia="en-US"/>
        </w:rPr>
      </w:pPr>
    </w:p>
    <w:p w:rsidR="001546F2" w:rsidRDefault="001546F2">
      <w:pPr>
        <w:ind w:firstLine="0"/>
        <w:rPr>
          <w:rFonts w:ascii="Times New Roman" w:eastAsia="Calibri" w:hAnsi="Times New Roman" w:cs="Times New Roman"/>
          <w:color w:val="000000"/>
          <w:lang w:eastAsia="en-US"/>
        </w:rPr>
      </w:pPr>
    </w:p>
    <w:p w:rsidR="001546F2" w:rsidRDefault="001546F2">
      <w:pPr>
        <w:ind w:firstLine="0"/>
        <w:rPr>
          <w:rFonts w:ascii="Times New Roman" w:eastAsia="Calibri" w:hAnsi="Times New Roman" w:cs="Times New Roman"/>
          <w:color w:val="000000"/>
          <w:lang w:eastAsia="en-US"/>
        </w:rPr>
      </w:pPr>
    </w:p>
    <w:p w:rsidR="001546F2" w:rsidRDefault="001546F2"/>
    <w:sectPr w:rsidR="001546F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56" w:rsidRDefault="00CC6156" w:rsidP="001C214C">
      <w:r>
        <w:separator/>
      </w:r>
    </w:p>
  </w:endnote>
  <w:endnote w:type="continuationSeparator" w:id="0">
    <w:p w:rsidR="00CC6156" w:rsidRDefault="00CC6156" w:rsidP="001C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oto Sans Devanagari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ino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56" w:rsidRDefault="00CC6156" w:rsidP="001C214C">
      <w:r>
        <w:separator/>
      </w:r>
    </w:p>
  </w:footnote>
  <w:footnote w:type="continuationSeparator" w:id="0">
    <w:p w:rsidR="00CC6156" w:rsidRDefault="00CC6156" w:rsidP="001C2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7F81"/>
    <w:multiLevelType w:val="multilevel"/>
    <w:tmpl w:val="9EF49A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96B41A5"/>
    <w:multiLevelType w:val="multilevel"/>
    <w:tmpl w:val="46688860"/>
    <w:lvl w:ilvl="0">
      <w:start w:val="1"/>
      <w:numFmt w:val="decimal"/>
      <w:lvlText w:val="%1."/>
      <w:lvlJc w:val="left"/>
      <w:pPr>
        <w:ind w:left="1491" w:hanging="1065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F2"/>
    <w:rsid w:val="00006D5E"/>
    <w:rsid w:val="00045006"/>
    <w:rsid w:val="00074065"/>
    <w:rsid w:val="000A13D4"/>
    <w:rsid w:val="000D6E8A"/>
    <w:rsid w:val="00112D9C"/>
    <w:rsid w:val="00127DE7"/>
    <w:rsid w:val="001411D0"/>
    <w:rsid w:val="001546F2"/>
    <w:rsid w:val="001C214C"/>
    <w:rsid w:val="001E2D10"/>
    <w:rsid w:val="00236DA5"/>
    <w:rsid w:val="00280393"/>
    <w:rsid w:val="002B43AC"/>
    <w:rsid w:val="002D4D9C"/>
    <w:rsid w:val="003940D5"/>
    <w:rsid w:val="00441905"/>
    <w:rsid w:val="0048523B"/>
    <w:rsid w:val="00546979"/>
    <w:rsid w:val="005476C1"/>
    <w:rsid w:val="0055140A"/>
    <w:rsid w:val="0056726B"/>
    <w:rsid w:val="00604BA5"/>
    <w:rsid w:val="00684CAF"/>
    <w:rsid w:val="0069274A"/>
    <w:rsid w:val="006A6D95"/>
    <w:rsid w:val="006D0B2C"/>
    <w:rsid w:val="007E3CEE"/>
    <w:rsid w:val="00803E8A"/>
    <w:rsid w:val="00860573"/>
    <w:rsid w:val="008B064C"/>
    <w:rsid w:val="00910A98"/>
    <w:rsid w:val="00931A5E"/>
    <w:rsid w:val="0093296B"/>
    <w:rsid w:val="0097233B"/>
    <w:rsid w:val="009725CA"/>
    <w:rsid w:val="009B151C"/>
    <w:rsid w:val="009F562D"/>
    <w:rsid w:val="00A507D5"/>
    <w:rsid w:val="00AC4A4A"/>
    <w:rsid w:val="00AC5E78"/>
    <w:rsid w:val="00B06DB1"/>
    <w:rsid w:val="00C054B2"/>
    <w:rsid w:val="00C15AF1"/>
    <w:rsid w:val="00C8715F"/>
    <w:rsid w:val="00C875DD"/>
    <w:rsid w:val="00CC083E"/>
    <w:rsid w:val="00CC6156"/>
    <w:rsid w:val="00D5795C"/>
    <w:rsid w:val="00D81C51"/>
    <w:rsid w:val="00DB0357"/>
    <w:rsid w:val="00EC4531"/>
    <w:rsid w:val="00F47869"/>
    <w:rsid w:val="00FB5C25"/>
    <w:rsid w:val="00FD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 w:qFormat="1"/>
    <w:lsdException w:name="caption" w:uiPriority="35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 w:qFormat="1"/>
    <w:lsdException w:name="Body Text Indent 3" w:uiPriority="0" w:qFormat="1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7D"/>
    <w:pPr>
      <w:widowControl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7A77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HTML">
    <w:name w:val="Стандартный HTML Знак"/>
    <w:basedOn w:val="a0"/>
    <w:qFormat/>
    <w:rsid w:val="007A775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примечания Знак"/>
    <w:basedOn w:val="a0"/>
    <w:qFormat/>
    <w:rsid w:val="007A7756"/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7A7756"/>
    <w:rPr>
      <w:rFonts w:ascii="Arial" w:eastAsia="Calibri" w:hAnsi="Arial" w:cs="Arial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7A7756"/>
    <w:rPr>
      <w:rFonts w:ascii="Arial" w:eastAsia="Calibri" w:hAnsi="Arial" w:cs="Arial"/>
      <w:sz w:val="24"/>
      <w:szCs w:val="24"/>
      <w:lang w:eastAsia="ru-RU"/>
    </w:rPr>
  </w:style>
  <w:style w:type="character" w:customStyle="1" w:styleId="a6">
    <w:name w:val="Тема примечания Знак"/>
    <w:basedOn w:val="a3"/>
    <w:qFormat/>
    <w:rsid w:val="007A7756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A7756"/>
    <w:rPr>
      <w:rFonts w:ascii="Arial" w:eastAsia="Calibri" w:hAnsi="Arial" w:cs="Arial"/>
      <w:sz w:val="16"/>
      <w:szCs w:val="16"/>
      <w:lang w:eastAsia="ru-RU"/>
    </w:rPr>
  </w:style>
  <w:style w:type="character" w:customStyle="1" w:styleId="9">
    <w:name w:val="Основной текст (9)_"/>
    <w:basedOn w:val="a0"/>
    <w:qFormat/>
    <w:rsid w:val="007A7756"/>
    <w:rPr>
      <w:rFonts w:ascii="Bookman Old Style" w:eastAsia="Bookman Old Style" w:hAnsi="Bookman Old Style" w:cs="Bookman Old Style"/>
      <w:spacing w:val="110"/>
      <w:sz w:val="16"/>
      <w:szCs w:val="16"/>
      <w:highlight w:val="white"/>
    </w:rPr>
  </w:style>
  <w:style w:type="character" w:styleId="a8">
    <w:name w:val="annotation reference"/>
    <w:basedOn w:val="a0"/>
    <w:qFormat/>
    <w:rsid w:val="007A7756"/>
    <w:rPr>
      <w:sz w:val="16"/>
      <w:szCs w:val="16"/>
    </w:rPr>
  </w:style>
  <w:style w:type="character" w:customStyle="1" w:styleId="a9">
    <w:name w:val="Гипертекстовая ссылка"/>
    <w:basedOn w:val="a0"/>
    <w:qFormat/>
    <w:rsid w:val="007A7756"/>
    <w:rPr>
      <w:b/>
      <w:bCs/>
      <w:color w:val="106BBE"/>
    </w:rPr>
  </w:style>
  <w:style w:type="character" w:customStyle="1" w:styleId="9TimesNewRoman">
    <w:name w:val="Основной текст (9) + Times New Roman"/>
    <w:basedOn w:val="a0"/>
    <w:qFormat/>
    <w:rsid w:val="007A7756"/>
    <w:rPr>
      <w:rFonts w:ascii="Times New Roman" w:eastAsia="Times New Roman" w:hAnsi="Times New Roman" w:cs="Times New Roman"/>
      <w:i/>
      <w:iCs/>
      <w:spacing w:val="0"/>
      <w:sz w:val="19"/>
      <w:szCs w:val="19"/>
      <w:highlight w:val="white"/>
    </w:rPr>
  </w:style>
  <w:style w:type="character" w:styleId="aa">
    <w:name w:val="Strong"/>
    <w:basedOn w:val="a0"/>
    <w:qFormat/>
    <w:rsid w:val="007A7756"/>
    <w:rPr>
      <w:b/>
      <w:bCs/>
    </w:rPr>
  </w:style>
  <w:style w:type="character" w:customStyle="1" w:styleId="-">
    <w:name w:val="Интернет-ссылка"/>
    <w:basedOn w:val="a0"/>
    <w:rsid w:val="007A7756"/>
    <w:rPr>
      <w:color w:val="0000FF"/>
      <w:u w:val="single"/>
    </w:rPr>
  </w:style>
  <w:style w:type="character" w:customStyle="1" w:styleId="ab">
    <w:name w:val="Посещённая гиперссылка"/>
    <w:basedOn w:val="a0"/>
    <w:qFormat/>
    <w:rsid w:val="007A7756"/>
    <w:rPr>
      <w:color w:val="800080"/>
      <w:u w:val="single"/>
    </w:rPr>
  </w:style>
  <w:style w:type="character" w:customStyle="1" w:styleId="ac">
    <w:name w:val="Символ нумерации"/>
    <w:qFormat/>
    <w:rsid w:val="007A7756"/>
  </w:style>
  <w:style w:type="character" w:customStyle="1" w:styleId="11">
    <w:name w:val="Основной текст (11)"/>
    <w:qFormat/>
    <w:rsid w:val="007A775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pacing w:val="0"/>
      <w:sz w:val="19"/>
      <w:u w:val="none"/>
    </w:rPr>
  </w:style>
  <w:style w:type="character" w:customStyle="1" w:styleId="ad">
    <w:name w:val="Основной текст Знак"/>
    <w:basedOn w:val="a0"/>
    <w:qFormat/>
    <w:rsid w:val="007A7756"/>
    <w:rPr>
      <w:rFonts w:ascii="Noto Sans Devanagari" w:eastAsia="Tahoma" w:hAnsi="Noto Sans Devanagari" w:cs="Liberation Sans"/>
      <w:kern w:val="2"/>
      <w:sz w:val="36"/>
      <w:szCs w:val="24"/>
    </w:rPr>
  </w:style>
  <w:style w:type="character" w:customStyle="1" w:styleId="HTML1">
    <w:name w:val="Стандартный HTML Знак1"/>
    <w:basedOn w:val="a0"/>
    <w:link w:val="HTML0"/>
    <w:qFormat/>
    <w:rsid w:val="007A7756"/>
    <w:rPr>
      <w:rFonts w:ascii="Courier New" w:eastAsia="Times New Roman" w:hAnsi="Courier New" w:cs="Courier New"/>
      <w:kern w:val="2"/>
      <w:sz w:val="20"/>
      <w:szCs w:val="20"/>
    </w:rPr>
  </w:style>
  <w:style w:type="character" w:customStyle="1" w:styleId="10">
    <w:name w:val="Текст примечания Знак1"/>
    <w:basedOn w:val="a0"/>
    <w:qFormat/>
    <w:rsid w:val="007A7756"/>
    <w:rPr>
      <w:rFonts w:ascii="Noto Sans Devanagari" w:eastAsia="Tahoma" w:hAnsi="Noto Sans Devanagari" w:cs="Liberation Sans"/>
      <w:kern w:val="2"/>
      <w:sz w:val="20"/>
      <w:szCs w:val="20"/>
    </w:rPr>
  </w:style>
  <w:style w:type="character" w:customStyle="1" w:styleId="12">
    <w:name w:val="Тема примечания Знак1"/>
    <w:basedOn w:val="10"/>
    <w:qFormat/>
    <w:rsid w:val="007A7756"/>
    <w:rPr>
      <w:rFonts w:ascii="Noto Sans Devanagari" w:eastAsia="Tahoma" w:hAnsi="Noto Sans Devanagari" w:cs="Liberation Sans"/>
      <w:b/>
      <w:bCs/>
      <w:kern w:val="2"/>
      <w:sz w:val="20"/>
      <w:szCs w:val="20"/>
    </w:rPr>
  </w:style>
  <w:style w:type="character" w:customStyle="1" w:styleId="2">
    <w:name w:val="Текст примечания Знак2"/>
    <w:basedOn w:val="a0"/>
    <w:link w:val="ae"/>
    <w:qFormat/>
    <w:rsid w:val="007A7756"/>
    <w:rPr>
      <w:rFonts w:ascii="Noto Sans Devanagari" w:eastAsia="Tahoma" w:hAnsi="Noto Sans Devanagari" w:cs="Liberation Sans"/>
      <w:kern w:val="2"/>
      <w:sz w:val="16"/>
      <w:szCs w:val="16"/>
    </w:rPr>
  </w:style>
  <w:style w:type="character" w:customStyle="1" w:styleId="3">
    <w:name w:val="Основной текст с отступом 3 Знак"/>
    <w:basedOn w:val="a0"/>
    <w:link w:val="3"/>
    <w:qFormat/>
    <w:rsid w:val="007A7756"/>
    <w:rPr>
      <w:rFonts w:ascii="Times New Roman" w:eastAsia="Times New Roman" w:hAnsi="Times New Roman" w:cs="Times New Roman"/>
      <w:kern w:val="2"/>
      <w:sz w:val="28"/>
      <w:szCs w:val="28"/>
    </w:rPr>
  </w:style>
  <w:style w:type="character" w:customStyle="1" w:styleId="20">
    <w:name w:val="Основной текст с отступом 2 Знак"/>
    <w:basedOn w:val="a0"/>
    <w:link w:val="20"/>
    <w:qFormat/>
    <w:rsid w:val="007A7756"/>
    <w:rPr>
      <w:rFonts w:ascii="Times New Roman" w:eastAsia="Times New Roman" w:hAnsi="Times New Roman" w:cs="Times New Roman"/>
      <w:kern w:val="2"/>
      <w:sz w:val="28"/>
      <w:szCs w:val="28"/>
    </w:rPr>
  </w:style>
  <w:style w:type="paragraph" w:customStyle="1" w:styleId="af">
    <w:name w:val="Заголовок"/>
    <w:basedOn w:val="a"/>
    <w:next w:val="af0"/>
    <w:qFormat/>
    <w:rsid w:val="007A7756"/>
    <w:pPr>
      <w:keepNext/>
      <w:widowControl/>
      <w:spacing w:before="240" w:after="120" w:line="200" w:lineRule="atLeast"/>
      <w:ind w:firstLine="0"/>
      <w:jc w:val="left"/>
    </w:pPr>
    <w:rPr>
      <w:rFonts w:ascii="PT Astra Serif" w:eastAsia="Tahoma" w:hAnsi="PT Astra Serif" w:cs="Noto Sans Devanagari"/>
      <w:kern w:val="2"/>
      <w:sz w:val="28"/>
      <w:szCs w:val="28"/>
      <w:lang w:eastAsia="en-US"/>
    </w:rPr>
  </w:style>
  <w:style w:type="paragraph" w:styleId="af0">
    <w:name w:val="Body Text"/>
    <w:basedOn w:val="a"/>
    <w:rsid w:val="007A7756"/>
    <w:pPr>
      <w:widowControl/>
      <w:spacing w:after="140" w:line="276" w:lineRule="auto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styleId="af1">
    <w:name w:val="List"/>
    <w:basedOn w:val="af0"/>
    <w:rsid w:val="007A7756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3">
    <w:name w:val="index heading"/>
    <w:basedOn w:val="a"/>
    <w:qFormat/>
    <w:rsid w:val="007A7756"/>
    <w:pPr>
      <w:widowControl/>
      <w:suppressLineNumbers/>
      <w:spacing w:line="200" w:lineRule="atLeast"/>
      <w:ind w:firstLine="0"/>
      <w:jc w:val="left"/>
    </w:pPr>
    <w:rPr>
      <w:rFonts w:ascii="PT Astra Serif" w:eastAsia="Tahoma" w:hAnsi="PT Astra Serif" w:cs="Noto Sans Devanagari"/>
      <w:kern w:val="2"/>
      <w:sz w:val="36"/>
      <w:lang w:eastAsia="en-US"/>
    </w:rPr>
  </w:style>
  <w:style w:type="paragraph" w:customStyle="1" w:styleId="ConsPlusNonformat">
    <w:name w:val="ConsPlusNonformat"/>
    <w:qFormat/>
    <w:rsid w:val="00EA5D7D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10">
    <w:name w:val="Заголовок 11"/>
    <w:basedOn w:val="a"/>
    <w:next w:val="a"/>
    <w:qFormat/>
    <w:rsid w:val="007A7756"/>
    <w:pPr>
      <w:widowControl/>
      <w:spacing w:before="108" w:after="108" w:line="200" w:lineRule="atLeast"/>
      <w:ind w:firstLine="0"/>
      <w:jc w:val="center"/>
      <w:outlineLvl w:val="0"/>
    </w:pPr>
    <w:rPr>
      <w:rFonts w:ascii="Noto Sans Devanagari" w:eastAsia="Times New Roman" w:hAnsi="Noto Sans Devanagari" w:cs="Liberation Sans"/>
      <w:b/>
      <w:bCs/>
      <w:color w:val="26282F"/>
      <w:kern w:val="2"/>
      <w:sz w:val="36"/>
      <w:lang w:eastAsia="en-US"/>
    </w:rPr>
  </w:style>
  <w:style w:type="paragraph" w:customStyle="1" w:styleId="13">
    <w:name w:val="Название объекта1"/>
    <w:basedOn w:val="a"/>
    <w:qFormat/>
    <w:rsid w:val="007A7756"/>
    <w:pPr>
      <w:widowControl/>
      <w:suppressLineNumbers/>
      <w:spacing w:before="120" w:after="120" w:line="200" w:lineRule="atLeast"/>
      <w:ind w:firstLine="0"/>
      <w:jc w:val="left"/>
    </w:pPr>
    <w:rPr>
      <w:rFonts w:ascii="PT Astra Serif" w:eastAsia="Tahoma" w:hAnsi="PT Astra Serif" w:cs="Noto Sans Devanagari"/>
      <w:i/>
      <w:iCs/>
      <w:kern w:val="2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7A7756"/>
    <w:pPr>
      <w:ind w:left="240" w:hanging="240"/>
    </w:pPr>
  </w:style>
  <w:style w:type="paragraph" w:styleId="HTML0">
    <w:name w:val="HTML Preformatted"/>
    <w:basedOn w:val="a"/>
    <w:link w:val="HTML1"/>
    <w:qFormat/>
    <w:rsid w:val="007A77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00" w:lineRule="atLeast"/>
      <w:ind w:firstLine="0"/>
      <w:jc w:val="left"/>
    </w:pPr>
    <w:rPr>
      <w:rFonts w:ascii="Courier New" w:eastAsia="Times New Roman" w:hAnsi="Courier New" w:cs="Courier New"/>
      <w:kern w:val="2"/>
      <w:sz w:val="20"/>
      <w:szCs w:val="20"/>
      <w:lang w:eastAsia="en-US"/>
    </w:rPr>
  </w:style>
  <w:style w:type="paragraph" w:styleId="af4">
    <w:name w:val="Normal (Web)"/>
    <w:basedOn w:val="a"/>
    <w:qFormat/>
    <w:rsid w:val="007A7756"/>
    <w:pPr>
      <w:widowControl/>
      <w:spacing w:before="280" w:after="280" w:line="200" w:lineRule="atLeast"/>
      <w:ind w:firstLine="0"/>
      <w:jc w:val="left"/>
    </w:pPr>
    <w:rPr>
      <w:rFonts w:ascii="Times New Roman" w:eastAsia="Times New Roman" w:hAnsi="Times New Roman" w:cs="Times New Roman"/>
      <w:kern w:val="2"/>
      <w:sz w:val="36"/>
      <w:lang w:eastAsia="en-US"/>
    </w:rPr>
  </w:style>
  <w:style w:type="paragraph" w:styleId="ae">
    <w:name w:val="annotation text"/>
    <w:basedOn w:val="a"/>
    <w:link w:val="2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20"/>
      <w:szCs w:val="20"/>
      <w:lang w:eastAsia="en-US"/>
    </w:rPr>
  </w:style>
  <w:style w:type="paragraph" w:customStyle="1" w:styleId="15">
    <w:name w:val="Верхний колонтитул1"/>
    <w:basedOn w:val="a"/>
    <w:qFormat/>
    <w:rsid w:val="007A7756"/>
    <w:pPr>
      <w:widowControl/>
      <w:tabs>
        <w:tab w:val="center" w:pos="4677"/>
        <w:tab w:val="right" w:pos="9355"/>
      </w:tabs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21">
    <w:name w:val="Тема примечания Знак2"/>
    <w:basedOn w:val="a"/>
    <w:link w:val="af5"/>
    <w:qFormat/>
    <w:rsid w:val="007A7756"/>
    <w:pPr>
      <w:widowControl/>
      <w:tabs>
        <w:tab w:val="center" w:pos="4677"/>
        <w:tab w:val="right" w:pos="9355"/>
      </w:tabs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styleId="af5">
    <w:name w:val="annotation subject"/>
    <w:basedOn w:val="ae"/>
    <w:next w:val="ae"/>
    <w:link w:val="21"/>
    <w:qFormat/>
    <w:rsid w:val="007A7756"/>
    <w:rPr>
      <w:b/>
      <w:bCs/>
    </w:rPr>
  </w:style>
  <w:style w:type="paragraph" w:styleId="af6">
    <w:name w:val="Balloon Text"/>
    <w:basedOn w:val="a"/>
    <w:link w:val="16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16"/>
      <w:szCs w:val="16"/>
      <w:lang w:eastAsia="en-US"/>
    </w:rPr>
  </w:style>
  <w:style w:type="paragraph" w:customStyle="1" w:styleId="af7">
    <w:name w:val="Нормальный (таблица)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8">
    <w:name w:val="Прижатый влево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9">
    <w:name w:val="Таблицы (моноширинный)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Courier New" w:eastAsia="Tahoma" w:hAnsi="Courier New" w:cs="Courier New"/>
      <w:kern w:val="2"/>
      <w:sz w:val="36"/>
      <w:lang w:eastAsia="en-US"/>
    </w:rPr>
  </w:style>
  <w:style w:type="paragraph" w:customStyle="1" w:styleId="ConsPlusNormal">
    <w:name w:val="ConsPlusNormal"/>
    <w:qFormat/>
    <w:rsid w:val="007A7756"/>
    <w:pPr>
      <w:widowControl w:val="0"/>
    </w:pPr>
    <w:rPr>
      <w:rFonts w:ascii="Arial" w:eastAsia="Times New Roman" w:hAnsi="Arial" w:cs="Arial"/>
      <w:sz w:val="36"/>
      <w:szCs w:val="20"/>
      <w:lang w:eastAsia="ru-RU"/>
    </w:rPr>
  </w:style>
  <w:style w:type="paragraph" w:customStyle="1" w:styleId="90">
    <w:name w:val="Основной текст (9)"/>
    <w:basedOn w:val="a"/>
    <w:qFormat/>
    <w:rsid w:val="007A7756"/>
    <w:pPr>
      <w:widowControl/>
      <w:shd w:val="clear" w:color="auto" w:fill="FFFFFF"/>
      <w:ind w:firstLine="0"/>
      <w:jc w:val="left"/>
    </w:pPr>
    <w:rPr>
      <w:rFonts w:ascii="Bookman Old Style" w:eastAsia="Bookman Old Style" w:hAnsi="Bookman Old Style" w:cs="Bookman Old Style"/>
      <w:spacing w:val="110"/>
      <w:kern w:val="2"/>
      <w:sz w:val="16"/>
      <w:szCs w:val="16"/>
      <w:lang w:eastAsia="en-US"/>
    </w:rPr>
  </w:style>
  <w:style w:type="paragraph" w:customStyle="1" w:styleId="Standard">
    <w:name w:val="Standard"/>
    <w:qFormat/>
    <w:rsid w:val="007A7756"/>
    <w:pPr>
      <w:suppressAutoHyphens/>
    </w:pPr>
    <w:rPr>
      <w:rFonts w:ascii="Liberation Serif" w:eastAsia="Tahoma" w:hAnsi="Liberation Serif" w:cs="Noto Sans Devanagari"/>
      <w:kern w:val="2"/>
      <w:sz w:val="24"/>
      <w:szCs w:val="24"/>
      <w:lang w:eastAsia="zh-CN" w:bidi="hi-IN"/>
    </w:rPr>
  </w:style>
  <w:style w:type="paragraph" w:customStyle="1" w:styleId="afa">
    <w:name w:val="Содержимое врезки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b">
    <w:name w:val="Содержимое таблицы"/>
    <w:basedOn w:val="a"/>
    <w:qFormat/>
    <w:rsid w:val="007A7756"/>
    <w:pPr>
      <w:widowControl/>
      <w:suppressLineNumbers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c">
    <w:name w:val="Заголовок таблицы"/>
    <w:basedOn w:val="afb"/>
    <w:qFormat/>
    <w:rsid w:val="007A7756"/>
    <w:pPr>
      <w:jc w:val="center"/>
    </w:pPr>
    <w:rPr>
      <w:b/>
      <w:bCs/>
    </w:rPr>
  </w:style>
  <w:style w:type="paragraph" w:styleId="30">
    <w:name w:val="Body Text Indent 3"/>
    <w:basedOn w:val="a"/>
    <w:qFormat/>
    <w:rsid w:val="007A7756"/>
    <w:pPr>
      <w:ind w:left="-420" w:firstLine="420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paragraph" w:styleId="22">
    <w:name w:val="Body Text Indent 2"/>
    <w:basedOn w:val="a"/>
    <w:qFormat/>
    <w:rsid w:val="007A7756"/>
    <w:pPr>
      <w:spacing w:line="360" w:lineRule="auto"/>
      <w:ind w:firstLine="485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paragraph" w:customStyle="1" w:styleId="34">
    <w:name w:val="Основной текст (34)"/>
    <w:basedOn w:val="a"/>
    <w:qFormat/>
    <w:rsid w:val="007A7756"/>
    <w:pPr>
      <w:widowControl/>
      <w:shd w:val="clear" w:color="auto" w:fill="FFFFFF"/>
      <w:spacing w:after="480" w:line="202" w:lineRule="exact"/>
      <w:ind w:firstLine="0"/>
      <w:jc w:val="right"/>
    </w:pPr>
    <w:rPr>
      <w:rFonts w:ascii="Times New Roman" w:eastAsia="Times New Roman" w:hAnsi="Times New Roman" w:cs="Liberation Sans"/>
      <w:kern w:val="2"/>
      <w:sz w:val="16"/>
      <w:lang w:eastAsia="en-US"/>
    </w:rPr>
  </w:style>
  <w:style w:type="paragraph" w:customStyle="1" w:styleId="formattext">
    <w:name w:val="formattext"/>
    <w:basedOn w:val="a"/>
    <w:qFormat/>
    <w:rsid w:val="007A7756"/>
    <w:pPr>
      <w:widowControl/>
      <w:spacing w:before="280" w:after="280"/>
      <w:ind w:firstLine="0"/>
      <w:jc w:val="left"/>
    </w:pPr>
    <w:rPr>
      <w:rFonts w:ascii="Times New Roman" w:eastAsia="Times New Roman" w:hAnsi="Times New Roman" w:cs="Liberation Sans"/>
      <w:kern w:val="2"/>
    </w:rPr>
  </w:style>
  <w:style w:type="paragraph" w:customStyle="1" w:styleId="afd">
    <w:name w:val="Объект без заливки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e">
    <w:name w:val="Объект без заливки и линий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f">
    <w:name w:val="Размерная линия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Filled">
    <w:name w:val="Filled"/>
    <w:qFormat/>
    <w:rsid w:val="007A7756"/>
    <w:rPr>
      <w:rFonts w:ascii="Noto Sans" w:eastAsia="Tahoma" w:hAnsi="Noto Sans" w:cs="Liberation Sans"/>
      <w:b/>
      <w:sz w:val="28"/>
      <w:szCs w:val="24"/>
    </w:rPr>
  </w:style>
  <w:style w:type="paragraph" w:customStyle="1" w:styleId="FilledBlue">
    <w:name w:val="Filled Blue"/>
    <w:basedOn w:val="Filled"/>
    <w:qFormat/>
    <w:rsid w:val="007A7756"/>
    <w:rPr>
      <w:color w:val="FFFFFF"/>
    </w:rPr>
  </w:style>
  <w:style w:type="paragraph" w:customStyle="1" w:styleId="FilledGreen">
    <w:name w:val="Filled Green"/>
    <w:basedOn w:val="Filled"/>
    <w:qFormat/>
    <w:rsid w:val="007A7756"/>
    <w:rPr>
      <w:color w:val="FFFFFF"/>
    </w:rPr>
  </w:style>
  <w:style w:type="paragraph" w:customStyle="1" w:styleId="FilledRed">
    <w:name w:val="Filled Red"/>
    <w:basedOn w:val="Filled"/>
    <w:qFormat/>
    <w:rsid w:val="007A7756"/>
    <w:rPr>
      <w:color w:val="FFFFFF"/>
    </w:rPr>
  </w:style>
  <w:style w:type="paragraph" w:customStyle="1" w:styleId="FilledYellow">
    <w:name w:val="Filled Yellow"/>
    <w:basedOn w:val="Filled"/>
    <w:qFormat/>
    <w:rsid w:val="007A7756"/>
    <w:rPr>
      <w:color w:val="FFFFFF"/>
    </w:rPr>
  </w:style>
  <w:style w:type="paragraph" w:customStyle="1" w:styleId="Outlined">
    <w:name w:val="Outlined"/>
    <w:qFormat/>
    <w:rsid w:val="007A7756"/>
    <w:rPr>
      <w:rFonts w:ascii="Noto Sans" w:eastAsia="Tahoma" w:hAnsi="Noto Sans" w:cs="Liberation Sans"/>
      <w:b/>
      <w:sz w:val="28"/>
      <w:szCs w:val="24"/>
    </w:rPr>
  </w:style>
  <w:style w:type="paragraph" w:customStyle="1" w:styleId="OutlinedBlue">
    <w:name w:val="Outlined Blue"/>
    <w:basedOn w:val="Outlined"/>
    <w:qFormat/>
    <w:rsid w:val="007A7756"/>
    <w:rPr>
      <w:color w:val="355269"/>
    </w:rPr>
  </w:style>
  <w:style w:type="paragraph" w:customStyle="1" w:styleId="OutlinedGreen">
    <w:name w:val="Outlined Green"/>
    <w:basedOn w:val="Outlined"/>
    <w:qFormat/>
    <w:rsid w:val="007A7756"/>
    <w:rPr>
      <w:color w:val="127622"/>
    </w:rPr>
  </w:style>
  <w:style w:type="paragraph" w:customStyle="1" w:styleId="OutlinedRed">
    <w:name w:val="Outlined Red"/>
    <w:basedOn w:val="Outlined"/>
    <w:qFormat/>
    <w:rsid w:val="007A7756"/>
    <w:rPr>
      <w:color w:val="C9211E"/>
    </w:rPr>
  </w:style>
  <w:style w:type="paragraph" w:customStyle="1" w:styleId="OutlinedYellow">
    <w:name w:val="Outlined Yellow"/>
    <w:basedOn w:val="Outlined"/>
    <w:qFormat/>
    <w:rsid w:val="007A7756"/>
    <w:rPr>
      <w:color w:val="B47804"/>
    </w:rPr>
  </w:style>
  <w:style w:type="paragraph" w:customStyle="1" w:styleId="LTGliederung1">
    <w:name w:val="Заголовок и объект~LT~Gliederung 1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">
    <w:name w:val="Заголовок и объект~LT~Gliederung 2"/>
    <w:basedOn w:val="LTGliederung1"/>
    <w:qFormat/>
    <w:rsid w:val="007A7756"/>
    <w:pPr>
      <w:spacing w:before="227"/>
    </w:pPr>
    <w:rPr>
      <w:sz w:val="48"/>
    </w:rPr>
  </w:style>
  <w:style w:type="paragraph" w:customStyle="1" w:styleId="LTGliederung3">
    <w:name w:val="Заголовок и объект~LT~Gliederung 3"/>
    <w:basedOn w:val="LTGliederung2"/>
    <w:qFormat/>
    <w:rsid w:val="007A7756"/>
    <w:pPr>
      <w:spacing w:before="170"/>
    </w:pPr>
    <w:rPr>
      <w:sz w:val="40"/>
    </w:rPr>
  </w:style>
  <w:style w:type="paragraph" w:customStyle="1" w:styleId="LTGliederung4">
    <w:name w:val="Заголовок и объект~LT~Gliederung 4"/>
    <w:basedOn w:val="LTGliederung3"/>
    <w:qFormat/>
    <w:rsid w:val="007A7756"/>
    <w:pPr>
      <w:spacing w:before="113"/>
    </w:pPr>
  </w:style>
  <w:style w:type="paragraph" w:customStyle="1" w:styleId="LTGliederung5">
    <w:name w:val="Заголовок и объект~LT~Gliederung 5"/>
    <w:basedOn w:val="LTGliederung4"/>
    <w:qFormat/>
    <w:rsid w:val="007A7756"/>
    <w:pPr>
      <w:spacing w:before="57"/>
    </w:pPr>
  </w:style>
  <w:style w:type="paragraph" w:customStyle="1" w:styleId="LTGliederung6">
    <w:name w:val="Заголовок и объект~LT~Gliederung 6"/>
    <w:basedOn w:val="LTGliederung5"/>
    <w:qFormat/>
    <w:rsid w:val="007A7756"/>
  </w:style>
  <w:style w:type="paragraph" w:customStyle="1" w:styleId="LTGliederung7">
    <w:name w:val="Заголовок и объект~LT~Gliederung 7"/>
    <w:basedOn w:val="LTGliederung6"/>
    <w:qFormat/>
    <w:rsid w:val="007A7756"/>
  </w:style>
  <w:style w:type="paragraph" w:customStyle="1" w:styleId="LTGliederung8">
    <w:name w:val="Заголовок и объект~LT~Gliederung 8"/>
    <w:basedOn w:val="LTGliederung7"/>
    <w:qFormat/>
    <w:rsid w:val="007A7756"/>
  </w:style>
  <w:style w:type="paragraph" w:customStyle="1" w:styleId="LTGliederung9">
    <w:name w:val="Заголовок и объект~LT~Gliederung 9"/>
    <w:basedOn w:val="LTGliederung8"/>
    <w:qFormat/>
    <w:rsid w:val="007A7756"/>
  </w:style>
  <w:style w:type="paragraph" w:customStyle="1" w:styleId="LTTitel">
    <w:name w:val="Заголовок и объект~LT~Titel"/>
    <w:qFormat/>
    <w:rsid w:val="007A7756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">
    <w:name w:val="Заголовок и объект~LT~Untertitel"/>
    <w:qFormat/>
    <w:rsid w:val="007A7756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">
    <w:name w:val="Заголовок и объект~LT~Notizen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">
    <w:name w:val="Заголовок и объект~LT~Hintergrundobjekte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">
    <w:name w:val="Заголовок и объект~LT~Hintergrund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default">
    <w:name w:val="default"/>
    <w:qFormat/>
    <w:rsid w:val="007A7756"/>
    <w:pPr>
      <w:spacing w:line="200" w:lineRule="atLeast"/>
    </w:pPr>
    <w:rPr>
      <w:rFonts w:ascii="Noto Sans Devanagari" w:eastAsia="Tahoma" w:hAnsi="Noto Sans Devanagari" w:cs="Liberation Sans"/>
      <w:kern w:val="2"/>
      <w:sz w:val="36"/>
      <w:szCs w:val="24"/>
    </w:rPr>
  </w:style>
  <w:style w:type="paragraph" w:customStyle="1" w:styleId="gray1">
    <w:name w:val="gray1"/>
    <w:basedOn w:val="default"/>
    <w:qFormat/>
    <w:rsid w:val="007A7756"/>
  </w:style>
  <w:style w:type="paragraph" w:customStyle="1" w:styleId="gray2">
    <w:name w:val="gray2"/>
    <w:basedOn w:val="default"/>
    <w:qFormat/>
    <w:rsid w:val="007A7756"/>
  </w:style>
  <w:style w:type="paragraph" w:customStyle="1" w:styleId="gray3">
    <w:name w:val="gray3"/>
    <w:basedOn w:val="default"/>
    <w:qFormat/>
    <w:rsid w:val="007A7756"/>
  </w:style>
  <w:style w:type="paragraph" w:customStyle="1" w:styleId="bw1">
    <w:name w:val="bw1"/>
    <w:basedOn w:val="default"/>
    <w:qFormat/>
    <w:rsid w:val="007A7756"/>
  </w:style>
  <w:style w:type="paragraph" w:customStyle="1" w:styleId="bw2">
    <w:name w:val="bw2"/>
    <w:basedOn w:val="default"/>
    <w:qFormat/>
    <w:rsid w:val="007A7756"/>
  </w:style>
  <w:style w:type="paragraph" w:customStyle="1" w:styleId="bw3">
    <w:name w:val="bw3"/>
    <w:basedOn w:val="default"/>
    <w:qFormat/>
    <w:rsid w:val="007A7756"/>
  </w:style>
  <w:style w:type="paragraph" w:customStyle="1" w:styleId="orange1">
    <w:name w:val="orange1"/>
    <w:basedOn w:val="default"/>
    <w:qFormat/>
    <w:rsid w:val="007A7756"/>
  </w:style>
  <w:style w:type="paragraph" w:customStyle="1" w:styleId="orange2">
    <w:name w:val="orange2"/>
    <w:basedOn w:val="default"/>
    <w:qFormat/>
    <w:rsid w:val="007A7756"/>
  </w:style>
  <w:style w:type="paragraph" w:customStyle="1" w:styleId="orange3">
    <w:name w:val="orange3"/>
    <w:basedOn w:val="default"/>
    <w:qFormat/>
    <w:rsid w:val="007A7756"/>
  </w:style>
  <w:style w:type="paragraph" w:customStyle="1" w:styleId="turquoise1">
    <w:name w:val="turquoise1"/>
    <w:basedOn w:val="default"/>
    <w:qFormat/>
    <w:rsid w:val="007A7756"/>
  </w:style>
  <w:style w:type="paragraph" w:customStyle="1" w:styleId="turquoise2">
    <w:name w:val="turquoise2"/>
    <w:basedOn w:val="default"/>
    <w:qFormat/>
    <w:rsid w:val="007A7756"/>
  </w:style>
  <w:style w:type="paragraph" w:customStyle="1" w:styleId="turquoise3">
    <w:name w:val="turquoise3"/>
    <w:basedOn w:val="default"/>
    <w:qFormat/>
    <w:rsid w:val="007A7756"/>
  </w:style>
  <w:style w:type="paragraph" w:customStyle="1" w:styleId="blue1">
    <w:name w:val="blue1"/>
    <w:basedOn w:val="default"/>
    <w:qFormat/>
    <w:rsid w:val="007A7756"/>
  </w:style>
  <w:style w:type="paragraph" w:customStyle="1" w:styleId="blue2">
    <w:name w:val="blue2"/>
    <w:basedOn w:val="default"/>
    <w:qFormat/>
    <w:rsid w:val="007A7756"/>
  </w:style>
  <w:style w:type="paragraph" w:customStyle="1" w:styleId="blue3">
    <w:name w:val="blue3"/>
    <w:basedOn w:val="default"/>
    <w:qFormat/>
    <w:rsid w:val="007A7756"/>
  </w:style>
  <w:style w:type="paragraph" w:customStyle="1" w:styleId="sun1">
    <w:name w:val="sun1"/>
    <w:basedOn w:val="default"/>
    <w:qFormat/>
    <w:rsid w:val="007A7756"/>
  </w:style>
  <w:style w:type="paragraph" w:customStyle="1" w:styleId="sun2">
    <w:name w:val="sun2"/>
    <w:basedOn w:val="default"/>
    <w:qFormat/>
    <w:rsid w:val="007A7756"/>
  </w:style>
  <w:style w:type="paragraph" w:customStyle="1" w:styleId="sun3">
    <w:name w:val="sun3"/>
    <w:basedOn w:val="default"/>
    <w:qFormat/>
    <w:rsid w:val="007A7756"/>
  </w:style>
  <w:style w:type="paragraph" w:customStyle="1" w:styleId="earth1">
    <w:name w:val="earth1"/>
    <w:basedOn w:val="default"/>
    <w:qFormat/>
    <w:rsid w:val="007A7756"/>
  </w:style>
  <w:style w:type="paragraph" w:customStyle="1" w:styleId="earth2">
    <w:name w:val="earth2"/>
    <w:basedOn w:val="default"/>
    <w:qFormat/>
    <w:rsid w:val="007A7756"/>
  </w:style>
  <w:style w:type="paragraph" w:customStyle="1" w:styleId="earth3">
    <w:name w:val="earth3"/>
    <w:basedOn w:val="default"/>
    <w:qFormat/>
    <w:rsid w:val="007A7756"/>
  </w:style>
  <w:style w:type="paragraph" w:customStyle="1" w:styleId="green1">
    <w:name w:val="green1"/>
    <w:basedOn w:val="default"/>
    <w:qFormat/>
    <w:rsid w:val="007A7756"/>
  </w:style>
  <w:style w:type="paragraph" w:customStyle="1" w:styleId="green2">
    <w:name w:val="green2"/>
    <w:basedOn w:val="default"/>
    <w:qFormat/>
    <w:rsid w:val="007A7756"/>
  </w:style>
  <w:style w:type="paragraph" w:customStyle="1" w:styleId="green3">
    <w:name w:val="green3"/>
    <w:basedOn w:val="default"/>
    <w:qFormat/>
    <w:rsid w:val="007A7756"/>
  </w:style>
  <w:style w:type="paragraph" w:customStyle="1" w:styleId="seetang1">
    <w:name w:val="seetang1"/>
    <w:basedOn w:val="default"/>
    <w:qFormat/>
    <w:rsid w:val="007A7756"/>
  </w:style>
  <w:style w:type="paragraph" w:customStyle="1" w:styleId="seetang2">
    <w:name w:val="seetang2"/>
    <w:basedOn w:val="default"/>
    <w:qFormat/>
    <w:rsid w:val="007A7756"/>
  </w:style>
  <w:style w:type="paragraph" w:customStyle="1" w:styleId="seetang3">
    <w:name w:val="seetang3"/>
    <w:basedOn w:val="default"/>
    <w:qFormat/>
    <w:rsid w:val="007A7756"/>
  </w:style>
  <w:style w:type="paragraph" w:customStyle="1" w:styleId="lightblue1">
    <w:name w:val="lightblue1"/>
    <w:basedOn w:val="default"/>
    <w:qFormat/>
    <w:rsid w:val="007A7756"/>
  </w:style>
  <w:style w:type="paragraph" w:customStyle="1" w:styleId="lightblue2">
    <w:name w:val="lightblue2"/>
    <w:basedOn w:val="default"/>
    <w:qFormat/>
    <w:rsid w:val="007A7756"/>
  </w:style>
  <w:style w:type="paragraph" w:customStyle="1" w:styleId="lightblue3">
    <w:name w:val="lightblue3"/>
    <w:basedOn w:val="default"/>
    <w:qFormat/>
    <w:rsid w:val="007A7756"/>
  </w:style>
  <w:style w:type="paragraph" w:customStyle="1" w:styleId="yellow1">
    <w:name w:val="yellow1"/>
    <w:basedOn w:val="default"/>
    <w:qFormat/>
    <w:rsid w:val="007A7756"/>
  </w:style>
  <w:style w:type="paragraph" w:customStyle="1" w:styleId="yellow2">
    <w:name w:val="yellow2"/>
    <w:basedOn w:val="default"/>
    <w:qFormat/>
    <w:rsid w:val="007A7756"/>
  </w:style>
  <w:style w:type="paragraph" w:customStyle="1" w:styleId="yellow3">
    <w:name w:val="yellow3"/>
    <w:basedOn w:val="default"/>
    <w:qFormat/>
    <w:rsid w:val="007A7756"/>
  </w:style>
  <w:style w:type="paragraph" w:customStyle="1" w:styleId="aff0">
    <w:name w:val="Объекты фона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1">
    <w:name w:val="Фон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2">
    <w:name w:val="Примечания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16">
    <w:name w:val="Текст выноски Знак1"/>
    <w:link w:val="af6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23">
    <w:name w:val="Структура 2"/>
    <w:basedOn w:val="16"/>
    <w:qFormat/>
    <w:rsid w:val="007A7756"/>
    <w:pPr>
      <w:spacing w:before="227"/>
    </w:pPr>
    <w:rPr>
      <w:sz w:val="48"/>
    </w:rPr>
  </w:style>
  <w:style w:type="paragraph" w:customStyle="1" w:styleId="31">
    <w:name w:val="Структура 3"/>
    <w:basedOn w:val="23"/>
    <w:qFormat/>
    <w:rsid w:val="007A7756"/>
    <w:pPr>
      <w:spacing w:before="170"/>
    </w:pPr>
    <w:rPr>
      <w:sz w:val="40"/>
    </w:rPr>
  </w:style>
  <w:style w:type="paragraph" w:customStyle="1" w:styleId="4">
    <w:name w:val="Структура 4"/>
    <w:basedOn w:val="31"/>
    <w:qFormat/>
    <w:rsid w:val="007A7756"/>
    <w:pPr>
      <w:spacing w:before="113"/>
    </w:pPr>
  </w:style>
  <w:style w:type="paragraph" w:customStyle="1" w:styleId="5">
    <w:name w:val="Структура 5"/>
    <w:basedOn w:val="4"/>
    <w:qFormat/>
    <w:rsid w:val="007A7756"/>
    <w:pPr>
      <w:spacing w:before="57"/>
    </w:pPr>
  </w:style>
  <w:style w:type="paragraph" w:customStyle="1" w:styleId="6">
    <w:name w:val="Структура 6"/>
    <w:basedOn w:val="5"/>
    <w:qFormat/>
    <w:rsid w:val="007A7756"/>
  </w:style>
  <w:style w:type="paragraph" w:customStyle="1" w:styleId="7">
    <w:name w:val="Структура 7"/>
    <w:basedOn w:val="6"/>
    <w:qFormat/>
    <w:rsid w:val="007A7756"/>
  </w:style>
  <w:style w:type="paragraph" w:customStyle="1" w:styleId="8">
    <w:name w:val="Структура 8"/>
    <w:basedOn w:val="7"/>
    <w:qFormat/>
    <w:rsid w:val="007A7756"/>
  </w:style>
  <w:style w:type="paragraph" w:customStyle="1" w:styleId="91">
    <w:name w:val="Структура 9"/>
    <w:basedOn w:val="8"/>
    <w:qFormat/>
    <w:rsid w:val="007A7756"/>
  </w:style>
  <w:style w:type="paragraph" w:customStyle="1" w:styleId="LTGliederung10">
    <w:name w:val="Пустой слайд~LT~Gliederung 1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0">
    <w:name w:val="Пустой слайд~LT~Gliederung 2"/>
    <w:basedOn w:val="LTGliederung10"/>
    <w:qFormat/>
    <w:rsid w:val="007A7756"/>
    <w:pPr>
      <w:spacing w:before="227"/>
    </w:pPr>
    <w:rPr>
      <w:sz w:val="48"/>
    </w:rPr>
  </w:style>
  <w:style w:type="paragraph" w:customStyle="1" w:styleId="LTGliederung30">
    <w:name w:val="Пустой слайд~LT~Gliederung 3"/>
    <w:basedOn w:val="LTGliederung20"/>
    <w:qFormat/>
    <w:rsid w:val="007A7756"/>
    <w:pPr>
      <w:spacing w:before="170"/>
    </w:pPr>
    <w:rPr>
      <w:sz w:val="40"/>
    </w:rPr>
  </w:style>
  <w:style w:type="paragraph" w:customStyle="1" w:styleId="LTGliederung40">
    <w:name w:val="Пустой слайд~LT~Gliederung 4"/>
    <w:basedOn w:val="LTGliederung30"/>
    <w:qFormat/>
    <w:rsid w:val="007A7756"/>
    <w:pPr>
      <w:spacing w:before="113"/>
    </w:pPr>
  </w:style>
  <w:style w:type="paragraph" w:customStyle="1" w:styleId="LTGliederung50">
    <w:name w:val="Пустой слайд~LT~Gliederung 5"/>
    <w:basedOn w:val="LTGliederung40"/>
    <w:qFormat/>
    <w:rsid w:val="007A7756"/>
    <w:pPr>
      <w:spacing w:before="57"/>
    </w:pPr>
  </w:style>
  <w:style w:type="paragraph" w:customStyle="1" w:styleId="LTGliederung60">
    <w:name w:val="Пустой слайд~LT~Gliederung 6"/>
    <w:basedOn w:val="LTGliederung50"/>
    <w:qFormat/>
    <w:rsid w:val="007A7756"/>
  </w:style>
  <w:style w:type="paragraph" w:customStyle="1" w:styleId="LTGliederung70">
    <w:name w:val="Пустой слайд~LT~Gliederung 7"/>
    <w:basedOn w:val="LTGliederung60"/>
    <w:qFormat/>
    <w:rsid w:val="007A7756"/>
  </w:style>
  <w:style w:type="paragraph" w:customStyle="1" w:styleId="LTGliederung80">
    <w:name w:val="Пустой слайд~LT~Gliederung 8"/>
    <w:basedOn w:val="LTGliederung70"/>
    <w:qFormat/>
    <w:rsid w:val="007A7756"/>
  </w:style>
  <w:style w:type="paragraph" w:customStyle="1" w:styleId="LTGliederung90">
    <w:name w:val="Пустой слайд~LT~Gliederung 9"/>
    <w:basedOn w:val="LTGliederung80"/>
    <w:qFormat/>
    <w:rsid w:val="007A7756"/>
  </w:style>
  <w:style w:type="paragraph" w:customStyle="1" w:styleId="LTTitel0">
    <w:name w:val="Пустой слайд~LT~Titel"/>
    <w:qFormat/>
    <w:rsid w:val="007A7756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0">
    <w:name w:val="Пустой слайд~LT~Untertitel"/>
    <w:qFormat/>
    <w:rsid w:val="007A7756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0">
    <w:name w:val="Пустой слайд~LT~Notizen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0">
    <w:name w:val="Пустой слайд~LT~Hintergrundobjekte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0">
    <w:name w:val="Пустой слайд~LT~Hintergrund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ConsPlusTitle">
    <w:name w:val="ConsPlusTitle"/>
    <w:qFormat/>
    <w:rsid w:val="007A7756"/>
    <w:pPr>
      <w:widowControl w:val="0"/>
      <w:suppressAutoHyphens/>
    </w:pPr>
    <w:rPr>
      <w:rFonts w:cs="Liberation Serif"/>
      <w:b/>
      <w:sz w:val="24"/>
      <w:szCs w:val="24"/>
      <w:lang w:eastAsia="zh-CN"/>
    </w:rPr>
  </w:style>
  <w:style w:type="paragraph" w:styleId="aff3">
    <w:name w:val="List Paragraph"/>
    <w:basedOn w:val="a"/>
    <w:qFormat/>
    <w:rsid w:val="007A7756"/>
    <w:pPr>
      <w:widowControl/>
      <w:spacing w:after="200" w:line="276" w:lineRule="auto"/>
      <w:ind w:left="720" w:firstLine="0"/>
      <w:contextualSpacing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numbering" w:customStyle="1" w:styleId="17">
    <w:name w:val="Нет списка1"/>
    <w:uiPriority w:val="99"/>
    <w:semiHidden/>
    <w:unhideWhenUsed/>
    <w:qFormat/>
    <w:rsid w:val="007A7756"/>
  </w:style>
  <w:style w:type="paragraph" w:styleId="aff4">
    <w:name w:val="header"/>
    <w:basedOn w:val="a"/>
    <w:link w:val="18"/>
    <w:uiPriority w:val="99"/>
    <w:unhideWhenUsed/>
    <w:rsid w:val="001C214C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1C214C"/>
    <w:rPr>
      <w:rFonts w:ascii="Arial" w:eastAsiaTheme="minorEastAsia" w:hAnsi="Arial" w:cs="Arial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1C214C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1C214C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 w:qFormat="1"/>
    <w:lsdException w:name="caption" w:uiPriority="35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 w:qFormat="1"/>
    <w:lsdException w:name="Body Text Indent 3" w:uiPriority="0" w:qFormat="1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7D"/>
    <w:pPr>
      <w:widowControl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7A77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HTML">
    <w:name w:val="Стандартный HTML Знак"/>
    <w:basedOn w:val="a0"/>
    <w:qFormat/>
    <w:rsid w:val="007A775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примечания Знак"/>
    <w:basedOn w:val="a0"/>
    <w:qFormat/>
    <w:rsid w:val="007A7756"/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7A7756"/>
    <w:rPr>
      <w:rFonts w:ascii="Arial" w:eastAsia="Calibri" w:hAnsi="Arial" w:cs="Arial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7A7756"/>
    <w:rPr>
      <w:rFonts w:ascii="Arial" w:eastAsia="Calibri" w:hAnsi="Arial" w:cs="Arial"/>
      <w:sz w:val="24"/>
      <w:szCs w:val="24"/>
      <w:lang w:eastAsia="ru-RU"/>
    </w:rPr>
  </w:style>
  <w:style w:type="character" w:customStyle="1" w:styleId="a6">
    <w:name w:val="Тема примечания Знак"/>
    <w:basedOn w:val="a3"/>
    <w:qFormat/>
    <w:rsid w:val="007A7756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A7756"/>
    <w:rPr>
      <w:rFonts w:ascii="Arial" w:eastAsia="Calibri" w:hAnsi="Arial" w:cs="Arial"/>
      <w:sz w:val="16"/>
      <w:szCs w:val="16"/>
      <w:lang w:eastAsia="ru-RU"/>
    </w:rPr>
  </w:style>
  <w:style w:type="character" w:customStyle="1" w:styleId="9">
    <w:name w:val="Основной текст (9)_"/>
    <w:basedOn w:val="a0"/>
    <w:qFormat/>
    <w:rsid w:val="007A7756"/>
    <w:rPr>
      <w:rFonts w:ascii="Bookman Old Style" w:eastAsia="Bookman Old Style" w:hAnsi="Bookman Old Style" w:cs="Bookman Old Style"/>
      <w:spacing w:val="110"/>
      <w:sz w:val="16"/>
      <w:szCs w:val="16"/>
      <w:highlight w:val="white"/>
    </w:rPr>
  </w:style>
  <w:style w:type="character" w:styleId="a8">
    <w:name w:val="annotation reference"/>
    <w:basedOn w:val="a0"/>
    <w:qFormat/>
    <w:rsid w:val="007A7756"/>
    <w:rPr>
      <w:sz w:val="16"/>
      <w:szCs w:val="16"/>
    </w:rPr>
  </w:style>
  <w:style w:type="character" w:customStyle="1" w:styleId="a9">
    <w:name w:val="Гипертекстовая ссылка"/>
    <w:basedOn w:val="a0"/>
    <w:qFormat/>
    <w:rsid w:val="007A7756"/>
    <w:rPr>
      <w:b/>
      <w:bCs/>
      <w:color w:val="106BBE"/>
    </w:rPr>
  </w:style>
  <w:style w:type="character" w:customStyle="1" w:styleId="9TimesNewRoman">
    <w:name w:val="Основной текст (9) + Times New Roman"/>
    <w:basedOn w:val="a0"/>
    <w:qFormat/>
    <w:rsid w:val="007A7756"/>
    <w:rPr>
      <w:rFonts w:ascii="Times New Roman" w:eastAsia="Times New Roman" w:hAnsi="Times New Roman" w:cs="Times New Roman"/>
      <w:i/>
      <w:iCs/>
      <w:spacing w:val="0"/>
      <w:sz w:val="19"/>
      <w:szCs w:val="19"/>
      <w:highlight w:val="white"/>
    </w:rPr>
  </w:style>
  <w:style w:type="character" w:styleId="aa">
    <w:name w:val="Strong"/>
    <w:basedOn w:val="a0"/>
    <w:qFormat/>
    <w:rsid w:val="007A7756"/>
    <w:rPr>
      <w:b/>
      <w:bCs/>
    </w:rPr>
  </w:style>
  <w:style w:type="character" w:customStyle="1" w:styleId="-">
    <w:name w:val="Интернет-ссылка"/>
    <w:basedOn w:val="a0"/>
    <w:rsid w:val="007A7756"/>
    <w:rPr>
      <w:color w:val="0000FF"/>
      <w:u w:val="single"/>
    </w:rPr>
  </w:style>
  <w:style w:type="character" w:customStyle="1" w:styleId="ab">
    <w:name w:val="Посещённая гиперссылка"/>
    <w:basedOn w:val="a0"/>
    <w:qFormat/>
    <w:rsid w:val="007A7756"/>
    <w:rPr>
      <w:color w:val="800080"/>
      <w:u w:val="single"/>
    </w:rPr>
  </w:style>
  <w:style w:type="character" w:customStyle="1" w:styleId="ac">
    <w:name w:val="Символ нумерации"/>
    <w:qFormat/>
    <w:rsid w:val="007A7756"/>
  </w:style>
  <w:style w:type="character" w:customStyle="1" w:styleId="11">
    <w:name w:val="Основной текст (11)"/>
    <w:qFormat/>
    <w:rsid w:val="007A775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pacing w:val="0"/>
      <w:sz w:val="19"/>
      <w:u w:val="none"/>
    </w:rPr>
  </w:style>
  <w:style w:type="character" w:customStyle="1" w:styleId="ad">
    <w:name w:val="Основной текст Знак"/>
    <w:basedOn w:val="a0"/>
    <w:qFormat/>
    <w:rsid w:val="007A7756"/>
    <w:rPr>
      <w:rFonts w:ascii="Noto Sans Devanagari" w:eastAsia="Tahoma" w:hAnsi="Noto Sans Devanagari" w:cs="Liberation Sans"/>
      <w:kern w:val="2"/>
      <w:sz w:val="36"/>
      <w:szCs w:val="24"/>
    </w:rPr>
  </w:style>
  <w:style w:type="character" w:customStyle="1" w:styleId="HTML1">
    <w:name w:val="Стандартный HTML Знак1"/>
    <w:basedOn w:val="a0"/>
    <w:link w:val="HTML0"/>
    <w:qFormat/>
    <w:rsid w:val="007A7756"/>
    <w:rPr>
      <w:rFonts w:ascii="Courier New" w:eastAsia="Times New Roman" w:hAnsi="Courier New" w:cs="Courier New"/>
      <w:kern w:val="2"/>
      <w:sz w:val="20"/>
      <w:szCs w:val="20"/>
    </w:rPr>
  </w:style>
  <w:style w:type="character" w:customStyle="1" w:styleId="10">
    <w:name w:val="Текст примечания Знак1"/>
    <w:basedOn w:val="a0"/>
    <w:qFormat/>
    <w:rsid w:val="007A7756"/>
    <w:rPr>
      <w:rFonts w:ascii="Noto Sans Devanagari" w:eastAsia="Tahoma" w:hAnsi="Noto Sans Devanagari" w:cs="Liberation Sans"/>
      <w:kern w:val="2"/>
      <w:sz w:val="20"/>
      <w:szCs w:val="20"/>
    </w:rPr>
  </w:style>
  <w:style w:type="character" w:customStyle="1" w:styleId="12">
    <w:name w:val="Тема примечания Знак1"/>
    <w:basedOn w:val="10"/>
    <w:qFormat/>
    <w:rsid w:val="007A7756"/>
    <w:rPr>
      <w:rFonts w:ascii="Noto Sans Devanagari" w:eastAsia="Tahoma" w:hAnsi="Noto Sans Devanagari" w:cs="Liberation Sans"/>
      <w:b/>
      <w:bCs/>
      <w:kern w:val="2"/>
      <w:sz w:val="20"/>
      <w:szCs w:val="20"/>
    </w:rPr>
  </w:style>
  <w:style w:type="character" w:customStyle="1" w:styleId="2">
    <w:name w:val="Текст примечания Знак2"/>
    <w:basedOn w:val="a0"/>
    <w:link w:val="ae"/>
    <w:qFormat/>
    <w:rsid w:val="007A7756"/>
    <w:rPr>
      <w:rFonts w:ascii="Noto Sans Devanagari" w:eastAsia="Tahoma" w:hAnsi="Noto Sans Devanagari" w:cs="Liberation Sans"/>
      <w:kern w:val="2"/>
      <w:sz w:val="16"/>
      <w:szCs w:val="16"/>
    </w:rPr>
  </w:style>
  <w:style w:type="character" w:customStyle="1" w:styleId="3">
    <w:name w:val="Основной текст с отступом 3 Знак"/>
    <w:basedOn w:val="a0"/>
    <w:link w:val="3"/>
    <w:qFormat/>
    <w:rsid w:val="007A7756"/>
    <w:rPr>
      <w:rFonts w:ascii="Times New Roman" w:eastAsia="Times New Roman" w:hAnsi="Times New Roman" w:cs="Times New Roman"/>
      <w:kern w:val="2"/>
      <w:sz w:val="28"/>
      <w:szCs w:val="28"/>
    </w:rPr>
  </w:style>
  <w:style w:type="character" w:customStyle="1" w:styleId="20">
    <w:name w:val="Основной текст с отступом 2 Знак"/>
    <w:basedOn w:val="a0"/>
    <w:link w:val="20"/>
    <w:qFormat/>
    <w:rsid w:val="007A7756"/>
    <w:rPr>
      <w:rFonts w:ascii="Times New Roman" w:eastAsia="Times New Roman" w:hAnsi="Times New Roman" w:cs="Times New Roman"/>
      <w:kern w:val="2"/>
      <w:sz w:val="28"/>
      <w:szCs w:val="28"/>
    </w:rPr>
  </w:style>
  <w:style w:type="paragraph" w:customStyle="1" w:styleId="af">
    <w:name w:val="Заголовок"/>
    <w:basedOn w:val="a"/>
    <w:next w:val="af0"/>
    <w:qFormat/>
    <w:rsid w:val="007A7756"/>
    <w:pPr>
      <w:keepNext/>
      <w:widowControl/>
      <w:spacing w:before="240" w:after="120" w:line="200" w:lineRule="atLeast"/>
      <w:ind w:firstLine="0"/>
      <w:jc w:val="left"/>
    </w:pPr>
    <w:rPr>
      <w:rFonts w:ascii="PT Astra Serif" w:eastAsia="Tahoma" w:hAnsi="PT Astra Serif" w:cs="Noto Sans Devanagari"/>
      <w:kern w:val="2"/>
      <w:sz w:val="28"/>
      <w:szCs w:val="28"/>
      <w:lang w:eastAsia="en-US"/>
    </w:rPr>
  </w:style>
  <w:style w:type="paragraph" w:styleId="af0">
    <w:name w:val="Body Text"/>
    <w:basedOn w:val="a"/>
    <w:rsid w:val="007A7756"/>
    <w:pPr>
      <w:widowControl/>
      <w:spacing w:after="140" w:line="276" w:lineRule="auto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styleId="af1">
    <w:name w:val="List"/>
    <w:basedOn w:val="af0"/>
    <w:rsid w:val="007A7756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3">
    <w:name w:val="index heading"/>
    <w:basedOn w:val="a"/>
    <w:qFormat/>
    <w:rsid w:val="007A7756"/>
    <w:pPr>
      <w:widowControl/>
      <w:suppressLineNumbers/>
      <w:spacing w:line="200" w:lineRule="atLeast"/>
      <w:ind w:firstLine="0"/>
      <w:jc w:val="left"/>
    </w:pPr>
    <w:rPr>
      <w:rFonts w:ascii="PT Astra Serif" w:eastAsia="Tahoma" w:hAnsi="PT Astra Serif" w:cs="Noto Sans Devanagari"/>
      <w:kern w:val="2"/>
      <w:sz w:val="36"/>
      <w:lang w:eastAsia="en-US"/>
    </w:rPr>
  </w:style>
  <w:style w:type="paragraph" w:customStyle="1" w:styleId="ConsPlusNonformat">
    <w:name w:val="ConsPlusNonformat"/>
    <w:qFormat/>
    <w:rsid w:val="00EA5D7D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10">
    <w:name w:val="Заголовок 11"/>
    <w:basedOn w:val="a"/>
    <w:next w:val="a"/>
    <w:qFormat/>
    <w:rsid w:val="007A7756"/>
    <w:pPr>
      <w:widowControl/>
      <w:spacing w:before="108" w:after="108" w:line="200" w:lineRule="atLeast"/>
      <w:ind w:firstLine="0"/>
      <w:jc w:val="center"/>
      <w:outlineLvl w:val="0"/>
    </w:pPr>
    <w:rPr>
      <w:rFonts w:ascii="Noto Sans Devanagari" w:eastAsia="Times New Roman" w:hAnsi="Noto Sans Devanagari" w:cs="Liberation Sans"/>
      <w:b/>
      <w:bCs/>
      <w:color w:val="26282F"/>
      <w:kern w:val="2"/>
      <w:sz w:val="36"/>
      <w:lang w:eastAsia="en-US"/>
    </w:rPr>
  </w:style>
  <w:style w:type="paragraph" w:customStyle="1" w:styleId="13">
    <w:name w:val="Название объекта1"/>
    <w:basedOn w:val="a"/>
    <w:qFormat/>
    <w:rsid w:val="007A7756"/>
    <w:pPr>
      <w:widowControl/>
      <w:suppressLineNumbers/>
      <w:spacing w:before="120" w:after="120" w:line="200" w:lineRule="atLeast"/>
      <w:ind w:firstLine="0"/>
      <w:jc w:val="left"/>
    </w:pPr>
    <w:rPr>
      <w:rFonts w:ascii="PT Astra Serif" w:eastAsia="Tahoma" w:hAnsi="PT Astra Serif" w:cs="Noto Sans Devanagari"/>
      <w:i/>
      <w:iCs/>
      <w:kern w:val="2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7A7756"/>
    <w:pPr>
      <w:ind w:left="240" w:hanging="240"/>
    </w:pPr>
  </w:style>
  <w:style w:type="paragraph" w:styleId="HTML0">
    <w:name w:val="HTML Preformatted"/>
    <w:basedOn w:val="a"/>
    <w:link w:val="HTML1"/>
    <w:qFormat/>
    <w:rsid w:val="007A77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00" w:lineRule="atLeast"/>
      <w:ind w:firstLine="0"/>
      <w:jc w:val="left"/>
    </w:pPr>
    <w:rPr>
      <w:rFonts w:ascii="Courier New" w:eastAsia="Times New Roman" w:hAnsi="Courier New" w:cs="Courier New"/>
      <w:kern w:val="2"/>
      <w:sz w:val="20"/>
      <w:szCs w:val="20"/>
      <w:lang w:eastAsia="en-US"/>
    </w:rPr>
  </w:style>
  <w:style w:type="paragraph" w:styleId="af4">
    <w:name w:val="Normal (Web)"/>
    <w:basedOn w:val="a"/>
    <w:qFormat/>
    <w:rsid w:val="007A7756"/>
    <w:pPr>
      <w:widowControl/>
      <w:spacing w:before="280" w:after="280" w:line="200" w:lineRule="atLeast"/>
      <w:ind w:firstLine="0"/>
      <w:jc w:val="left"/>
    </w:pPr>
    <w:rPr>
      <w:rFonts w:ascii="Times New Roman" w:eastAsia="Times New Roman" w:hAnsi="Times New Roman" w:cs="Times New Roman"/>
      <w:kern w:val="2"/>
      <w:sz w:val="36"/>
      <w:lang w:eastAsia="en-US"/>
    </w:rPr>
  </w:style>
  <w:style w:type="paragraph" w:styleId="ae">
    <w:name w:val="annotation text"/>
    <w:basedOn w:val="a"/>
    <w:link w:val="2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20"/>
      <w:szCs w:val="20"/>
      <w:lang w:eastAsia="en-US"/>
    </w:rPr>
  </w:style>
  <w:style w:type="paragraph" w:customStyle="1" w:styleId="15">
    <w:name w:val="Верхний колонтитул1"/>
    <w:basedOn w:val="a"/>
    <w:qFormat/>
    <w:rsid w:val="007A7756"/>
    <w:pPr>
      <w:widowControl/>
      <w:tabs>
        <w:tab w:val="center" w:pos="4677"/>
        <w:tab w:val="right" w:pos="9355"/>
      </w:tabs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21">
    <w:name w:val="Тема примечания Знак2"/>
    <w:basedOn w:val="a"/>
    <w:link w:val="af5"/>
    <w:qFormat/>
    <w:rsid w:val="007A7756"/>
    <w:pPr>
      <w:widowControl/>
      <w:tabs>
        <w:tab w:val="center" w:pos="4677"/>
        <w:tab w:val="right" w:pos="9355"/>
      </w:tabs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styleId="af5">
    <w:name w:val="annotation subject"/>
    <w:basedOn w:val="ae"/>
    <w:next w:val="ae"/>
    <w:link w:val="21"/>
    <w:qFormat/>
    <w:rsid w:val="007A7756"/>
    <w:rPr>
      <w:b/>
      <w:bCs/>
    </w:rPr>
  </w:style>
  <w:style w:type="paragraph" w:styleId="af6">
    <w:name w:val="Balloon Text"/>
    <w:basedOn w:val="a"/>
    <w:link w:val="16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16"/>
      <w:szCs w:val="16"/>
      <w:lang w:eastAsia="en-US"/>
    </w:rPr>
  </w:style>
  <w:style w:type="paragraph" w:customStyle="1" w:styleId="af7">
    <w:name w:val="Нормальный (таблица)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8">
    <w:name w:val="Прижатый влево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9">
    <w:name w:val="Таблицы (моноширинный)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Courier New" w:eastAsia="Tahoma" w:hAnsi="Courier New" w:cs="Courier New"/>
      <w:kern w:val="2"/>
      <w:sz w:val="36"/>
      <w:lang w:eastAsia="en-US"/>
    </w:rPr>
  </w:style>
  <w:style w:type="paragraph" w:customStyle="1" w:styleId="ConsPlusNormal">
    <w:name w:val="ConsPlusNormal"/>
    <w:qFormat/>
    <w:rsid w:val="007A7756"/>
    <w:pPr>
      <w:widowControl w:val="0"/>
    </w:pPr>
    <w:rPr>
      <w:rFonts w:ascii="Arial" w:eastAsia="Times New Roman" w:hAnsi="Arial" w:cs="Arial"/>
      <w:sz w:val="36"/>
      <w:szCs w:val="20"/>
      <w:lang w:eastAsia="ru-RU"/>
    </w:rPr>
  </w:style>
  <w:style w:type="paragraph" w:customStyle="1" w:styleId="90">
    <w:name w:val="Основной текст (9)"/>
    <w:basedOn w:val="a"/>
    <w:qFormat/>
    <w:rsid w:val="007A7756"/>
    <w:pPr>
      <w:widowControl/>
      <w:shd w:val="clear" w:color="auto" w:fill="FFFFFF"/>
      <w:ind w:firstLine="0"/>
      <w:jc w:val="left"/>
    </w:pPr>
    <w:rPr>
      <w:rFonts w:ascii="Bookman Old Style" w:eastAsia="Bookman Old Style" w:hAnsi="Bookman Old Style" w:cs="Bookman Old Style"/>
      <w:spacing w:val="110"/>
      <w:kern w:val="2"/>
      <w:sz w:val="16"/>
      <w:szCs w:val="16"/>
      <w:lang w:eastAsia="en-US"/>
    </w:rPr>
  </w:style>
  <w:style w:type="paragraph" w:customStyle="1" w:styleId="Standard">
    <w:name w:val="Standard"/>
    <w:qFormat/>
    <w:rsid w:val="007A7756"/>
    <w:pPr>
      <w:suppressAutoHyphens/>
    </w:pPr>
    <w:rPr>
      <w:rFonts w:ascii="Liberation Serif" w:eastAsia="Tahoma" w:hAnsi="Liberation Serif" w:cs="Noto Sans Devanagari"/>
      <w:kern w:val="2"/>
      <w:sz w:val="24"/>
      <w:szCs w:val="24"/>
      <w:lang w:eastAsia="zh-CN" w:bidi="hi-IN"/>
    </w:rPr>
  </w:style>
  <w:style w:type="paragraph" w:customStyle="1" w:styleId="afa">
    <w:name w:val="Содержимое врезки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b">
    <w:name w:val="Содержимое таблицы"/>
    <w:basedOn w:val="a"/>
    <w:qFormat/>
    <w:rsid w:val="007A7756"/>
    <w:pPr>
      <w:widowControl/>
      <w:suppressLineNumbers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c">
    <w:name w:val="Заголовок таблицы"/>
    <w:basedOn w:val="afb"/>
    <w:qFormat/>
    <w:rsid w:val="007A7756"/>
    <w:pPr>
      <w:jc w:val="center"/>
    </w:pPr>
    <w:rPr>
      <w:b/>
      <w:bCs/>
    </w:rPr>
  </w:style>
  <w:style w:type="paragraph" w:styleId="30">
    <w:name w:val="Body Text Indent 3"/>
    <w:basedOn w:val="a"/>
    <w:qFormat/>
    <w:rsid w:val="007A7756"/>
    <w:pPr>
      <w:ind w:left="-420" w:firstLine="420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paragraph" w:styleId="22">
    <w:name w:val="Body Text Indent 2"/>
    <w:basedOn w:val="a"/>
    <w:qFormat/>
    <w:rsid w:val="007A7756"/>
    <w:pPr>
      <w:spacing w:line="360" w:lineRule="auto"/>
      <w:ind w:firstLine="485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paragraph" w:customStyle="1" w:styleId="34">
    <w:name w:val="Основной текст (34)"/>
    <w:basedOn w:val="a"/>
    <w:qFormat/>
    <w:rsid w:val="007A7756"/>
    <w:pPr>
      <w:widowControl/>
      <w:shd w:val="clear" w:color="auto" w:fill="FFFFFF"/>
      <w:spacing w:after="480" w:line="202" w:lineRule="exact"/>
      <w:ind w:firstLine="0"/>
      <w:jc w:val="right"/>
    </w:pPr>
    <w:rPr>
      <w:rFonts w:ascii="Times New Roman" w:eastAsia="Times New Roman" w:hAnsi="Times New Roman" w:cs="Liberation Sans"/>
      <w:kern w:val="2"/>
      <w:sz w:val="16"/>
      <w:lang w:eastAsia="en-US"/>
    </w:rPr>
  </w:style>
  <w:style w:type="paragraph" w:customStyle="1" w:styleId="formattext">
    <w:name w:val="formattext"/>
    <w:basedOn w:val="a"/>
    <w:qFormat/>
    <w:rsid w:val="007A7756"/>
    <w:pPr>
      <w:widowControl/>
      <w:spacing w:before="280" w:after="280"/>
      <w:ind w:firstLine="0"/>
      <w:jc w:val="left"/>
    </w:pPr>
    <w:rPr>
      <w:rFonts w:ascii="Times New Roman" w:eastAsia="Times New Roman" w:hAnsi="Times New Roman" w:cs="Liberation Sans"/>
      <w:kern w:val="2"/>
    </w:rPr>
  </w:style>
  <w:style w:type="paragraph" w:customStyle="1" w:styleId="afd">
    <w:name w:val="Объект без заливки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e">
    <w:name w:val="Объект без заливки и линий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f">
    <w:name w:val="Размерная линия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Filled">
    <w:name w:val="Filled"/>
    <w:qFormat/>
    <w:rsid w:val="007A7756"/>
    <w:rPr>
      <w:rFonts w:ascii="Noto Sans" w:eastAsia="Tahoma" w:hAnsi="Noto Sans" w:cs="Liberation Sans"/>
      <w:b/>
      <w:sz w:val="28"/>
      <w:szCs w:val="24"/>
    </w:rPr>
  </w:style>
  <w:style w:type="paragraph" w:customStyle="1" w:styleId="FilledBlue">
    <w:name w:val="Filled Blue"/>
    <w:basedOn w:val="Filled"/>
    <w:qFormat/>
    <w:rsid w:val="007A7756"/>
    <w:rPr>
      <w:color w:val="FFFFFF"/>
    </w:rPr>
  </w:style>
  <w:style w:type="paragraph" w:customStyle="1" w:styleId="FilledGreen">
    <w:name w:val="Filled Green"/>
    <w:basedOn w:val="Filled"/>
    <w:qFormat/>
    <w:rsid w:val="007A7756"/>
    <w:rPr>
      <w:color w:val="FFFFFF"/>
    </w:rPr>
  </w:style>
  <w:style w:type="paragraph" w:customStyle="1" w:styleId="FilledRed">
    <w:name w:val="Filled Red"/>
    <w:basedOn w:val="Filled"/>
    <w:qFormat/>
    <w:rsid w:val="007A7756"/>
    <w:rPr>
      <w:color w:val="FFFFFF"/>
    </w:rPr>
  </w:style>
  <w:style w:type="paragraph" w:customStyle="1" w:styleId="FilledYellow">
    <w:name w:val="Filled Yellow"/>
    <w:basedOn w:val="Filled"/>
    <w:qFormat/>
    <w:rsid w:val="007A7756"/>
    <w:rPr>
      <w:color w:val="FFFFFF"/>
    </w:rPr>
  </w:style>
  <w:style w:type="paragraph" w:customStyle="1" w:styleId="Outlined">
    <w:name w:val="Outlined"/>
    <w:qFormat/>
    <w:rsid w:val="007A7756"/>
    <w:rPr>
      <w:rFonts w:ascii="Noto Sans" w:eastAsia="Tahoma" w:hAnsi="Noto Sans" w:cs="Liberation Sans"/>
      <w:b/>
      <w:sz w:val="28"/>
      <w:szCs w:val="24"/>
    </w:rPr>
  </w:style>
  <w:style w:type="paragraph" w:customStyle="1" w:styleId="OutlinedBlue">
    <w:name w:val="Outlined Blue"/>
    <w:basedOn w:val="Outlined"/>
    <w:qFormat/>
    <w:rsid w:val="007A7756"/>
    <w:rPr>
      <w:color w:val="355269"/>
    </w:rPr>
  </w:style>
  <w:style w:type="paragraph" w:customStyle="1" w:styleId="OutlinedGreen">
    <w:name w:val="Outlined Green"/>
    <w:basedOn w:val="Outlined"/>
    <w:qFormat/>
    <w:rsid w:val="007A7756"/>
    <w:rPr>
      <w:color w:val="127622"/>
    </w:rPr>
  </w:style>
  <w:style w:type="paragraph" w:customStyle="1" w:styleId="OutlinedRed">
    <w:name w:val="Outlined Red"/>
    <w:basedOn w:val="Outlined"/>
    <w:qFormat/>
    <w:rsid w:val="007A7756"/>
    <w:rPr>
      <w:color w:val="C9211E"/>
    </w:rPr>
  </w:style>
  <w:style w:type="paragraph" w:customStyle="1" w:styleId="OutlinedYellow">
    <w:name w:val="Outlined Yellow"/>
    <w:basedOn w:val="Outlined"/>
    <w:qFormat/>
    <w:rsid w:val="007A7756"/>
    <w:rPr>
      <w:color w:val="B47804"/>
    </w:rPr>
  </w:style>
  <w:style w:type="paragraph" w:customStyle="1" w:styleId="LTGliederung1">
    <w:name w:val="Заголовок и объект~LT~Gliederung 1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">
    <w:name w:val="Заголовок и объект~LT~Gliederung 2"/>
    <w:basedOn w:val="LTGliederung1"/>
    <w:qFormat/>
    <w:rsid w:val="007A7756"/>
    <w:pPr>
      <w:spacing w:before="227"/>
    </w:pPr>
    <w:rPr>
      <w:sz w:val="48"/>
    </w:rPr>
  </w:style>
  <w:style w:type="paragraph" w:customStyle="1" w:styleId="LTGliederung3">
    <w:name w:val="Заголовок и объект~LT~Gliederung 3"/>
    <w:basedOn w:val="LTGliederung2"/>
    <w:qFormat/>
    <w:rsid w:val="007A7756"/>
    <w:pPr>
      <w:spacing w:before="170"/>
    </w:pPr>
    <w:rPr>
      <w:sz w:val="40"/>
    </w:rPr>
  </w:style>
  <w:style w:type="paragraph" w:customStyle="1" w:styleId="LTGliederung4">
    <w:name w:val="Заголовок и объект~LT~Gliederung 4"/>
    <w:basedOn w:val="LTGliederung3"/>
    <w:qFormat/>
    <w:rsid w:val="007A7756"/>
    <w:pPr>
      <w:spacing w:before="113"/>
    </w:pPr>
  </w:style>
  <w:style w:type="paragraph" w:customStyle="1" w:styleId="LTGliederung5">
    <w:name w:val="Заголовок и объект~LT~Gliederung 5"/>
    <w:basedOn w:val="LTGliederung4"/>
    <w:qFormat/>
    <w:rsid w:val="007A7756"/>
    <w:pPr>
      <w:spacing w:before="57"/>
    </w:pPr>
  </w:style>
  <w:style w:type="paragraph" w:customStyle="1" w:styleId="LTGliederung6">
    <w:name w:val="Заголовок и объект~LT~Gliederung 6"/>
    <w:basedOn w:val="LTGliederung5"/>
    <w:qFormat/>
    <w:rsid w:val="007A7756"/>
  </w:style>
  <w:style w:type="paragraph" w:customStyle="1" w:styleId="LTGliederung7">
    <w:name w:val="Заголовок и объект~LT~Gliederung 7"/>
    <w:basedOn w:val="LTGliederung6"/>
    <w:qFormat/>
    <w:rsid w:val="007A7756"/>
  </w:style>
  <w:style w:type="paragraph" w:customStyle="1" w:styleId="LTGliederung8">
    <w:name w:val="Заголовок и объект~LT~Gliederung 8"/>
    <w:basedOn w:val="LTGliederung7"/>
    <w:qFormat/>
    <w:rsid w:val="007A7756"/>
  </w:style>
  <w:style w:type="paragraph" w:customStyle="1" w:styleId="LTGliederung9">
    <w:name w:val="Заголовок и объект~LT~Gliederung 9"/>
    <w:basedOn w:val="LTGliederung8"/>
    <w:qFormat/>
    <w:rsid w:val="007A7756"/>
  </w:style>
  <w:style w:type="paragraph" w:customStyle="1" w:styleId="LTTitel">
    <w:name w:val="Заголовок и объект~LT~Titel"/>
    <w:qFormat/>
    <w:rsid w:val="007A7756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">
    <w:name w:val="Заголовок и объект~LT~Untertitel"/>
    <w:qFormat/>
    <w:rsid w:val="007A7756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">
    <w:name w:val="Заголовок и объект~LT~Notizen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">
    <w:name w:val="Заголовок и объект~LT~Hintergrundobjekte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">
    <w:name w:val="Заголовок и объект~LT~Hintergrund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default">
    <w:name w:val="default"/>
    <w:qFormat/>
    <w:rsid w:val="007A7756"/>
    <w:pPr>
      <w:spacing w:line="200" w:lineRule="atLeast"/>
    </w:pPr>
    <w:rPr>
      <w:rFonts w:ascii="Noto Sans Devanagari" w:eastAsia="Tahoma" w:hAnsi="Noto Sans Devanagari" w:cs="Liberation Sans"/>
      <w:kern w:val="2"/>
      <w:sz w:val="36"/>
      <w:szCs w:val="24"/>
    </w:rPr>
  </w:style>
  <w:style w:type="paragraph" w:customStyle="1" w:styleId="gray1">
    <w:name w:val="gray1"/>
    <w:basedOn w:val="default"/>
    <w:qFormat/>
    <w:rsid w:val="007A7756"/>
  </w:style>
  <w:style w:type="paragraph" w:customStyle="1" w:styleId="gray2">
    <w:name w:val="gray2"/>
    <w:basedOn w:val="default"/>
    <w:qFormat/>
    <w:rsid w:val="007A7756"/>
  </w:style>
  <w:style w:type="paragraph" w:customStyle="1" w:styleId="gray3">
    <w:name w:val="gray3"/>
    <w:basedOn w:val="default"/>
    <w:qFormat/>
    <w:rsid w:val="007A7756"/>
  </w:style>
  <w:style w:type="paragraph" w:customStyle="1" w:styleId="bw1">
    <w:name w:val="bw1"/>
    <w:basedOn w:val="default"/>
    <w:qFormat/>
    <w:rsid w:val="007A7756"/>
  </w:style>
  <w:style w:type="paragraph" w:customStyle="1" w:styleId="bw2">
    <w:name w:val="bw2"/>
    <w:basedOn w:val="default"/>
    <w:qFormat/>
    <w:rsid w:val="007A7756"/>
  </w:style>
  <w:style w:type="paragraph" w:customStyle="1" w:styleId="bw3">
    <w:name w:val="bw3"/>
    <w:basedOn w:val="default"/>
    <w:qFormat/>
    <w:rsid w:val="007A7756"/>
  </w:style>
  <w:style w:type="paragraph" w:customStyle="1" w:styleId="orange1">
    <w:name w:val="orange1"/>
    <w:basedOn w:val="default"/>
    <w:qFormat/>
    <w:rsid w:val="007A7756"/>
  </w:style>
  <w:style w:type="paragraph" w:customStyle="1" w:styleId="orange2">
    <w:name w:val="orange2"/>
    <w:basedOn w:val="default"/>
    <w:qFormat/>
    <w:rsid w:val="007A7756"/>
  </w:style>
  <w:style w:type="paragraph" w:customStyle="1" w:styleId="orange3">
    <w:name w:val="orange3"/>
    <w:basedOn w:val="default"/>
    <w:qFormat/>
    <w:rsid w:val="007A7756"/>
  </w:style>
  <w:style w:type="paragraph" w:customStyle="1" w:styleId="turquoise1">
    <w:name w:val="turquoise1"/>
    <w:basedOn w:val="default"/>
    <w:qFormat/>
    <w:rsid w:val="007A7756"/>
  </w:style>
  <w:style w:type="paragraph" w:customStyle="1" w:styleId="turquoise2">
    <w:name w:val="turquoise2"/>
    <w:basedOn w:val="default"/>
    <w:qFormat/>
    <w:rsid w:val="007A7756"/>
  </w:style>
  <w:style w:type="paragraph" w:customStyle="1" w:styleId="turquoise3">
    <w:name w:val="turquoise3"/>
    <w:basedOn w:val="default"/>
    <w:qFormat/>
    <w:rsid w:val="007A7756"/>
  </w:style>
  <w:style w:type="paragraph" w:customStyle="1" w:styleId="blue1">
    <w:name w:val="blue1"/>
    <w:basedOn w:val="default"/>
    <w:qFormat/>
    <w:rsid w:val="007A7756"/>
  </w:style>
  <w:style w:type="paragraph" w:customStyle="1" w:styleId="blue2">
    <w:name w:val="blue2"/>
    <w:basedOn w:val="default"/>
    <w:qFormat/>
    <w:rsid w:val="007A7756"/>
  </w:style>
  <w:style w:type="paragraph" w:customStyle="1" w:styleId="blue3">
    <w:name w:val="blue3"/>
    <w:basedOn w:val="default"/>
    <w:qFormat/>
    <w:rsid w:val="007A7756"/>
  </w:style>
  <w:style w:type="paragraph" w:customStyle="1" w:styleId="sun1">
    <w:name w:val="sun1"/>
    <w:basedOn w:val="default"/>
    <w:qFormat/>
    <w:rsid w:val="007A7756"/>
  </w:style>
  <w:style w:type="paragraph" w:customStyle="1" w:styleId="sun2">
    <w:name w:val="sun2"/>
    <w:basedOn w:val="default"/>
    <w:qFormat/>
    <w:rsid w:val="007A7756"/>
  </w:style>
  <w:style w:type="paragraph" w:customStyle="1" w:styleId="sun3">
    <w:name w:val="sun3"/>
    <w:basedOn w:val="default"/>
    <w:qFormat/>
    <w:rsid w:val="007A7756"/>
  </w:style>
  <w:style w:type="paragraph" w:customStyle="1" w:styleId="earth1">
    <w:name w:val="earth1"/>
    <w:basedOn w:val="default"/>
    <w:qFormat/>
    <w:rsid w:val="007A7756"/>
  </w:style>
  <w:style w:type="paragraph" w:customStyle="1" w:styleId="earth2">
    <w:name w:val="earth2"/>
    <w:basedOn w:val="default"/>
    <w:qFormat/>
    <w:rsid w:val="007A7756"/>
  </w:style>
  <w:style w:type="paragraph" w:customStyle="1" w:styleId="earth3">
    <w:name w:val="earth3"/>
    <w:basedOn w:val="default"/>
    <w:qFormat/>
    <w:rsid w:val="007A7756"/>
  </w:style>
  <w:style w:type="paragraph" w:customStyle="1" w:styleId="green1">
    <w:name w:val="green1"/>
    <w:basedOn w:val="default"/>
    <w:qFormat/>
    <w:rsid w:val="007A7756"/>
  </w:style>
  <w:style w:type="paragraph" w:customStyle="1" w:styleId="green2">
    <w:name w:val="green2"/>
    <w:basedOn w:val="default"/>
    <w:qFormat/>
    <w:rsid w:val="007A7756"/>
  </w:style>
  <w:style w:type="paragraph" w:customStyle="1" w:styleId="green3">
    <w:name w:val="green3"/>
    <w:basedOn w:val="default"/>
    <w:qFormat/>
    <w:rsid w:val="007A7756"/>
  </w:style>
  <w:style w:type="paragraph" w:customStyle="1" w:styleId="seetang1">
    <w:name w:val="seetang1"/>
    <w:basedOn w:val="default"/>
    <w:qFormat/>
    <w:rsid w:val="007A7756"/>
  </w:style>
  <w:style w:type="paragraph" w:customStyle="1" w:styleId="seetang2">
    <w:name w:val="seetang2"/>
    <w:basedOn w:val="default"/>
    <w:qFormat/>
    <w:rsid w:val="007A7756"/>
  </w:style>
  <w:style w:type="paragraph" w:customStyle="1" w:styleId="seetang3">
    <w:name w:val="seetang3"/>
    <w:basedOn w:val="default"/>
    <w:qFormat/>
    <w:rsid w:val="007A7756"/>
  </w:style>
  <w:style w:type="paragraph" w:customStyle="1" w:styleId="lightblue1">
    <w:name w:val="lightblue1"/>
    <w:basedOn w:val="default"/>
    <w:qFormat/>
    <w:rsid w:val="007A7756"/>
  </w:style>
  <w:style w:type="paragraph" w:customStyle="1" w:styleId="lightblue2">
    <w:name w:val="lightblue2"/>
    <w:basedOn w:val="default"/>
    <w:qFormat/>
    <w:rsid w:val="007A7756"/>
  </w:style>
  <w:style w:type="paragraph" w:customStyle="1" w:styleId="lightblue3">
    <w:name w:val="lightblue3"/>
    <w:basedOn w:val="default"/>
    <w:qFormat/>
    <w:rsid w:val="007A7756"/>
  </w:style>
  <w:style w:type="paragraph" w:customStyle="1" w:styleId="yellow1">
    <w:name w:val="yellow1"/>
    <w:basedOn w:val="default"/>
    <w:qFormat/>
    <w:rsid w:val="007A7756"/>
  </w:style>
  <w:style w:type="paragraph" w:customStyle="1" w:styleId="yellow2">
    <w:name w:val="yellow2"/>
    <w:basedOn w:val="default"/>
    <w:qFormat/>
    <w:rsid w:val="007A7756"/>
  </w:style>
  <w:style w:type="paragraph" w:customStyle="1" w:styleId="yellow3">
    <w:name w:val="yellow3"/>
    <w:basedOn w:val="default"/>
    <w:qFormat/>
    <w:rsid w:val="007A7756"/>
  </w:style>
  <w:style w:type="paragraph" w:customStyle="1" w:styleId="aff0">
    <w:name w:val="Объекты фона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1">
    <w:name w:val="Фон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2">
    <w:name w:val="Примечания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16">
    <w:name w:val="Текст выноски Знак1"/>
    <w:link w:val="af6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23">
    <w:name w:val="Структура 2"/>
    <w:basedOn w:val="16"/>
    <w:qFormat/>
    <w:rsid w:val="007A7756"/>
    <w:pPr>
      <w:spacing w:before="227"/>
    </w:pPr>
    <w:rPr>
      <w:sz w:val="48"/>
    </w:rPr>
  </w:style>
  <w:style w:type="paragraph" w:customStyle="1" w:styleId="31">
    <w:name w:val="Структура 3"/>
    <w:basedOn w:val="23"/>
    <w:qFormat/>
    <w:rsid w:val="007A7756"/>
    <w:pPr>
      <w:spacing w:before="170"/>
    </w:pPr>
    <w:rPr>
      <w:sz w:val="40"/>
    </w:rPr>
  </w:style>
  <w:style w:type="paragraph" w:customStyle="1" w:styleId="4">
    <w:name w:val="Структура 4"/>
    <w:basedOn w:val="31"/>
    <w:qFormat/>
    <w:rsid w:val="007A7756"/>
    <w:pPr>
      <w:spacing w:before="113"/>
    </w:pPr>
  </w:style>
  <w:style w:type="paragraph" w:customStyle="1" w:styleId="5">
    <w:name w:val="Структура 5"/>
    <w:basedOn w:val="4"/>
    <w:qFormat/>
    <w:rsid w:val="007A7756"/>
    <w:pPr>
      <w:spacing w:before="57"/>
    </w:pPr>
  </w:style>
  <w:style w:type="paragraph" w:customStyle="1" w:styleId="6">
    <w:name w:val="Структура 6"/>
    <w:basedOn w:val="5"/>
    <w:qFormat/>
    <w:rsid w:val="007A7756"/>
  </w:style>
  <w:style w:type="paragraph" w:customStyle="1" w:styleId="7">
    <w:name w:val="Структура 7"/>
    <w:basedOn w:val="6"/>
    <w:qFormat/>
    <w:rsid w:val="007A7756"/>
  </w:style>
  <w:style w:type="paragraph" w:customStyle="1" w:styleId="8">
    <w:name w:val="Структура 8"/>
    <w:basedOn w:val="7"/>
    <w:qFormat/>
    <w:rsid w:val="007A7756"/>
  </w:style>
  <w:style w:type="paragraph" w:customStyle="1" w:styleId="91">
    <w:name w:val="Структура 9"/>
    <w:basedOn w:val="8"/>
    <w:qFormat/>
    <w:rsid w:val="007A7756"/>
  </w:style>
  <w:style w:type="paragraph" w:customStyle="1" w:styleId="LTGliederung10">
    <w:name w:val="Пустой слайд~LT~Gliederung 1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0">
    <w:name w:val="Пустой слайд~LT~Gliederung 2"/>
    <w:basedOn w:val="LTGliederung10"/>
    <w:qFormat/>
    <w:rsid w:val="007A7756"/>
    <w:pPr>
      <w:spacing w:before="227"/>
    </w:pPr>
    <w:rPr>
      <w:sz w:val="48"/>
    </w:rPr>
  </w:style>
  <w:style w:type="paragraph" w:customStyle="1" w:styleId="LTGliederung30">
    <w:name w:val="Пустой слайд~LT~Gliederung 3"/>
    <w:basedOn w:val="LTGliederung20"/>
    <w:qFormat/>
    <w:rsid w:val="007A7756"/>
    <w:pPr>
      <w:spacing w:before="170"/>
    </w:pPr>
    <w:rPr>
      <w:sz w:val="40"/>
    </w:rPr>
  </w:style>
  <w:style w:type="paragraph" w:customStyle="1" w:styleId="LTGliederung40">
    <w:name w:val="Пустой слайд~LT~Gliederung 4"/>
    <w:basedOn w:val="LTGliederung30"/>
    <w:qFormat/>
    <w:rsid w:val="007A7756"/>
    <w:pPr>
      <w:spacing w:before="113"/>
    </w:pPr>
  </w:style>
  <w:style w:type="paragraph" w:customStyle="1" w:styleId="LTGliederung50">
    <w:name w:val="Пустой слайд~LT~Gliederung 5"/>
    <w:basedOn w:val="LTGliederung40"/>
    <w:qFormat/>
    <w:rsid w:val="007A7756"/>
    <w:pPr>
      <w:spacing w:before="57"/>
    </w:pPr>
  </w:style>
  <w:style w:type="paragraph" w:customStyle="1" w:styleId="LTGliederung60">
    <w:name w:val="Пустой слайд~LT~Gliederung 6"/>
    <w:basedOn w:val="LTGliederung50"/>
    <w:qFormat/>
    <w:rsid w:val="007A7756"/>
  </w:style>
  <w:style w:type="paragraph" w:customStyle="1" w:styleId="LTGliederung70">
    <w:name w:val="Пустой слайд~LT~Gliederung 7"/>
    <w:basedOn w:val="LTGliederung60"/>
    <w:qFormat/>
    <w:rsid w:val="007A7756"/>
  </w:style>
  <w:style w:type="paragraph" w:customStyle="1" w:styleId="LTGliederung80">
    <w:name w:val="Пустой слайд~LT~Gliederung 8"/>
    <w:basedOn w:val="LTGliederung70"/>
    <w:qFormat/>
    <w:rsid w:val="007A7756"/>
  </w:style>
  <w:style w:type="paragraph" w:customStyle="1" w:styleId="LTGliederung90">
    <w:name w:val="Пустой слайд~LT~Gliederung 9"/>
    <w:basedOn w:val="LTGliederung80"/>
    <w:qFormat/>
    <w:rsid w:val="007A7756"/>
  </w:style>
  <w:style w:type="paragraph" w:customStyle="1" w:styleId="LTTitel0">
    <w:name w:val="Пустой слайд~LT~Titel"/>
    <w:qFormat/>
    <w:rsid w:val="007A7756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0">
    <w:name w:val="Пустой слайд~LT~Untertitel"/>
    <w:qFormat/>
    <w:rsid w:val="007A7756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0">
    <w:name w:val="Пустой слайд~LT~Notizen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0">
    <w:name w:val="Пустой слайд~LT~Hintergrundobjekte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0">
    <w:name w:val="Пустой слайд~LT~Hintergrund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ConsPlusTitle">
    <w:name w:val="ConsPlusTitle"/>
    <w:qFormat/>
    <w:rsid w:val="007A7756"/>
    <w:pPr>
      <w:widowControl w:val="0"/>
      <w:suppressAutoHyphens/>
    </w:pPr>
    <w:rPr>
      <w:rFonts w:cs="Liberation Serif"/>
      <w:b/>
      <w:sz w:val="24"/>
      <w:szCs w:val="24"/>
      <w:lang w:eastAsia="zh-CN"/>
    </w:rPr>
  </w:style>
  <w:style w:type="paragraph" w:styleId="aff3">
    <w:name w:val="List Paragraph"/>
    <w:basedOn w:val="a"/>
    <w:qFormat/>
    <w:rsid w:val="007A7756"/>
    <w:pPr>
      <w:widowControl/>
      <w:spacing w:after="200" w:line="276" w:lineRule="auto"/>
      <w:ind w:left="720" w:firstLine="0"/>
      <w:contextualSpacing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numbering" w:customStyle="1" w:styleId="17">
    <w:name w:val="Нет списка1"/>
    <w:uiPriority w:val="99"/>
    <w:semiHidden/>
    <w:unhideWhenUsed/>
    <w:qFormat/>
    <w:rsid w:val="007A7756"/>
  </w:style>
  <w:style w:type="paragraph" w:styleId="aff4">
    <w:name w:val="header"/>
    <w:basedOn w:val="a"/>
    <w:link w:val="18"/>
    <w:uiPriority w:val="99"/>
    <w:unhideWhenUsed/>
    <w:rsid w:val="001C214C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1C214C"/>
    <w:rPr>
      <w:rFonts w:ascii="Arial" w:eastAsiaTheme="minorEastAsia" w:hAnsi="Arial" w:cs="Arial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1C214C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1C214C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27289" TargetMode="External"/><Relationship Id="rId13" Type="http://schemas.openxmlformats.org/officeDocument/2006/relationships/hyperlink" Target="http://docs.cntd.ru/document/42032728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0339260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27578.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86367.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327289" TargetMode="External"/><Relationship Id="rId14" Type="http://schemas.openxmlformats.org/officeDocument/2006/relationships/hyperlink" Target="http://docs.cntd.ru/document/4203272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18</Pages>
  <Words>5834</Words>
  <Characters>33258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Kontr2</dc:creator>
  <dc:description/>
  <cp:lastModifiedBy>Julia</cp:lastModifiedBy>
  <cp:revision>16</cp:revision>
  <cp:lastPrinted>2020-06-04T09:36:00Z</cp:lastPrinted>
  <dcterms:created xsi:type="dcterms:W3CDTF">2020-02-25T10:20:00Z</dcterms:created>
  <dcterms:modified xsi:type="dcterms:W3CDTF">2022-11-18T03:27:00Z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